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A19BC" w14:textId="77777777" w:rsidR="00860684" w:rsidRDefault="00860684"/>
    <w:p w14:paraId="36F9F17A" w14:textId="77777777" w:rsidR="00860684" w:rsidRDefault="00860684"/>
    <w:p w14:paraId="5A2D7736" w14:textId="76D339ED" w:rsidR="00F32407" w:rsidRDefault="00F32407" w:rsidP="00F32407">
      <w:pPr>
        <w:ind w:left="1440"/>
        <w:jc w:val="center"/>
        <w:rPr>
          <w:rFonts w:asciiTheme="majorHAnsi" w:hAnsiTheme="majorHAnsi"/>
          <w:sz w:val="48"/>
          <w:szCs w:val="48"/>
        </w:rPr>
      </w:pPr>
      <w:r>
        <w:rPr>
          <w:rFonts w:asciiTheme="majorHAnsi" w:hAnsiTheme="majorHAnsi"/>
          <w:sz w:val="48"/>
          <w:szCs w:val="48"/>
        </w:rPr>
        <w:t>Conservation in America:</w:t>
      </w:r>
    </w:p>
    <w:p w14:paraId="492A8F1F" w14:textId="78FA5323" w:rsidR="00F32407" w:rsidRDefault="00F32407" w:rsidP="00F32407">
      <w:pPr>
        <w:ind w:left="1440"/>
        <w:jc w:val="center"/>
        <w:rPr>
          <w:rFonts w:asciiTheme="majorHAnsi" w:hAnsiTheme="majorHAnsi"/>
          <w:sz w:val="48"/>
          <w:szCs w:val="48"/>
        </w:rPr>
      </w:pPr>
      <w:r>
        <w:rPr>
          <w:rFonts w:asciiTheme="majorHAnsi" w:hAnsiTheme="majorHAnsi"/>
          <w:sz w:val="48"/>
          <w:szCs w:val="48"/>
        </w:rPr>
        <w:t>TR, the National Park Service</w:t>
      </w:r>
      <w:r w:rsidR="00613833">
        <w:rPr>
          <w:rFonts w:asciiTheme="majorHAnsi" w:hAnsiTheme="majorHAnsi"/>
          <w:sz w:val="48"/>
          <w:szCs w:val="48"/>
        </w:rPr>
        <w:t>, and the Birth of a Movement</w:t>
      </w:r>
    </w:p>
    <w:p w14:paraId="4EB5DB45" w14:textId="77777777" w:rsidR="00F32407" w:rsidRDefault="00F32407" w:rsidP="00945FEF">
      <w:pPr>
        <w:ind w:left="1440"/>
        <w:rPr>
          <w:rFonts w:asciiTheme="majorHAnsi" w:hAnsiTheme="majorHAnsi"/>
          <w:sz w:val="48"/>
          <w:szCs w:val="48"/>
        </w:rPr>
      </w:pPr>
    </w:p>
    <w:p w14:paraId="0554E1D2" w14:textId="00C16A50" w:rsidR="000C562F" w:rsidRPr="002518E5" w:rsidRDefault="00860684" w:rsidP="00613833">
      <w:pPr>
        <w:ind w:left="1440"/>
        <w:jc w:val="center"/>
        <w:rPr>
          <w:rFonts w:asciiTheme="majorHAnsi" w:hAnsiTheme="majorHAnsi"/>
          <w:sz w:val="48"/>
          <w:szCs w:val="48"/>
        </w:rPr>
      </w:pPr>
      <w:r w:rsidRPr="002518E5">
        <w:rPr>
          <w:rFonts w:asciiTheme="majorHAnsi" w:hAnsiTheme="majorHAnsi"/>
          <w:sz w:val="48"/>
          <w:szCs w:val="48"/>
        </w:rPr>
        <w:t>How did the development of the National Parks System shape the American landscape?</w:t>
      </w:r>
    </w:p>
    <w:p w14:paraId="703C79B9" w14:textId="77777777" w:rsidR="002518E5" w:rsidRPr="00F06A02" w:rsidRDefault="002518E5" w:rsidP="002518E5">
      <w:pPr>
        <w:pStyle w:val="Header"/>
        <w:jc w:val="center"/>
        <w:rPr>
          <w:b/>
          <w:sz w:val="36"/>
          <w:szCs w:val="36"/>
        </w:rPr>
      </w:pPr>
    </w:p>
    <w:p w14:paraId="5B16A976" w14:textId="6CC199A4" w:rsidR="002518E5" w:rsidRPr="00F06A02" w:rsidRDefault="002518E5" w:rsidP="002518E5">
      <w:pPr>
        <w:pStyle w:val="Header"/>
        <w:jc w:val="center"/>
        <w:rPr>
          <w:b/>
          <w:sz w:val="36"/>
          <w:szCs w:val="36"/>
        </w:rPr>
      </w:pPr>
      <w:r w:rsidRPr="00F06A02">
        <w:rPr>
          <w:b/>
          <w:sz w:val="36"/>
          <w:szCs w:val="36"/>
        </w:rPr>
        <w:t xml:space="preserve">An </w:t>
      </w:r>
      <w:r w:rsidR="003D0EDB">
        <w:rPr>
          <w:b/>
          <w:sz w:val="36"/>
          <w:szCs w:val="36"/>
        </w:rPr>
        <w:t>I</w:t>
      </w:r>
      <w:r w:rsidR="00EE1700">
        <w:rPr>
          <w:b/>
          <w:sz w:val="36"/>
          <w:szCs w:val="36"/>
        </w:rPr>
        <w:t>nquiry Design Model for Grade 4</w:t>
      </w:r>
    </w:p>
    <w:p w14:paraId="0F700C6E" w14:textId="77777777" w:rsidR="002518E5" w:rsidRPr="001C4A0B" w:rsidRDefault="002518E5" w:rsidP="002518E5">
      <w:pPr>
        <w:pStyle w:val="Header"/>
        <w:jc w:val="center"/>
        <w:rPr>
          <w:b/>
          <w:sz w:val="16"/>
          <w:szCs w:val="16"/>
        </w:rPr>
      </w:pPr>
    </w:p>
    <w:p w14:paraId="7D16E35A" w14:textId="1A4A1C43" w:rsidR="000C562F" w:rsidRDefault="00945FEF" w:rsidP="00613833">
      <w:pPr>
        <w:ind w:left="720"/>
        <w:jc w:val="center"/>
        <w:rPr>
          <w:sz w:val="52"/>
          <w:szCs w:val="52"/>
        </w:rPr>
      </w:pPr>
      <w:bookmarkStart w:id="0" w:name="_GoBack"/>
      <w:r w:rsidRPr="00945FEF">
        <w:rPr>
          <w:noProof/>
          <w:sz w:val="52"/>
          <w:szCs w:val="52"/>
        </w:rPr>
        <w:drawing>
          <wp:inline distT="0" distB="0" distL="0" distR="0" wp14:anchorId="33BCCD97" wp14:editId="63CAD11E">
            <wp:extent cx="3257550" cy="2664120"/>
            <wp:effectExtent l="0" t="0" r="0" b="3175"/>
            <wp:docPr id="5" name="Picture 5" descr="http://www.edwardianpromenade.com/wp-content/uploads/roosevelt-muir-yosemi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wardianpromenade.com/wp-content/uploads/roosevelt-muir-yosemit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664120"/>
                    </a:xfrm>
                    <a:prstGeom prst="rect">
                      <a:avLst/>
                    </a:prstGeom>
                    <a:noFill/>
                    <a:ln>
                      <a:noFill/>
                    </a:ln>
                  </pic:spPr>
                </pic:pic>
              </a:graphicData>
            </a:graphic>
          </wp:inline>
        </w:drawing>
      </w:r>
      <w:bookmarkEnd w:id="0"/>
    </w:p>
    <w:p w14:paraId="58999567" w14:textId="77777777" w:rsidR="002518E5" w:rsidRDefault="002518E5">
      <w:pPr>
        <w:rPr>
          <w:sz w:val="36"/>
          <w:szCs w:val="36"/>
        </w:rPr>
      </w:pPr>
    </w:p>
    <w:p w14:paraId="028BA3CB" w14:textId="77777777" w:rsidR="00643A6C" w:rsidRDefault="00643A6C" w:rsidP="00643A6C">
      <w:pPr>
        <w:pStyle w:val="Header"/>
        <w:jc w:val="center"/>
        <w:rPr>
          <w:b/>
          <w:sz w:val="32"/>
          <w:szCs w:val="32"/>
        </w:rPr>
      </w:pPr>
      <w:r>
        <w:rPr>
          <w:b/>
          <w:noProof/>
          <w:sz w:val="32"/>
          <w:szCs w:val="32"/>
        </w:rPr>
        <w:drawing>
          <wp:inline distT="0" distB="0" distL="0" distR="0" wp14:anchorId="31013CCD" wp14:editId="178644B0">
            <wp:extent cx="2057400" cy="1234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Histori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362" cy="1239217"/>
                    </a:xfrm>
                    <a:prstGeom prst="rect">
                      <a:avLst/>
                    </a:prstGeom>
                  </pic:spPr>
                </pic:pic>
              </a:graphicData>
            </a:graphic>
          </wp:inline>
        </w:drawing>
      </w:r>
    </w:p>
    <w:p w14:paraId="42174B0F" w14:textId="77777777" w:rsidR="00643A6C" w:rsidRDefault="00643A6C" w:rsidP="00643A6C">
      <w:pPr>
        <w:pStyle w:val="Header"/>
        <w:jc w:val="center"/>
        <w:rPr>
          <w:b/>
          <w:sz w:val="28"/>
          <w:szCs w:val="28"/>
        </w:rPr>
      </w:pPr>
      <w:r w:rsidRPr="00F06A02">
        <w:rPr>
          <w:b/>
          <w:sz w:val="28"/>
          <w:szCs w:val="28"/>
        </w:rPr>
        <w:t xml:space="preserve">641 Delaware Avenue, Buffalo, NY 14202 · </w:t>
      </w:r>
      <w:hyperlink r:id="rId11" w:history="1">
        <w:r w:rsidRPr="00F06A02">
          <w:rPr>
            <w:rStyle w:val="Hyperlink"/>
            <w:b/>
            <w:sz w:val="28"/>
            <w:szCs w:val="28"/>
          </w:rPr>
          <w:t>www.trsite.org</w:t>
        </w:r>
      </w:hyperlink>
      <w:r w:rsidRPr="00F06A02">
        <w:rPr>
          <w:b/>
          <w:sz w:val="28"/>
          <w:szCs w:val="28"/>
        </w:rPr>
        <w:t xml:space="preserve"> · 716-884-0095</w:t>
      </w:r>
    </w:p>
    <w:p w14:paraId="12A74DA7" w14:textId="77777777" w:rsidR="00643A6C" w:rsidRDefault="00643A6C" w:rsidP="00643A6C">
      <w:pPr>
        <w:pStyle w:val="Header"/>
        <w:jc w:val="center"/>
        <w:rPr>
          <w:b/>
          <w:sz w:val="28"/>
          <w:szCs w:val="28"/>
        </w:rPr>
      </w:pPr>
    </w:p>
    <w:p w14:paraId="36132487" w14:textId="7919A7F1" w:rsidR="00651B68" w:rsidRPr="00643A6C" w:rsidRDefault="00643A6C">
      <w:pPr>
        <w:rPr>
          <w:rFonts w:eastAsia="Arial" w:cs="Arial"/>
          <w:b/>
          <w:sz w:val="28"/>
          <w:szCs w:val="28"/>
        </w:rPr>
      </w:pPr>
      <w:r w:rsidRPr="00F06A02">
        <w:rPr>
          <w:b/>
          <w:sz w:val="28"/>
          <w:szCs w:val="28"/>
        </w:rPr>
        <w:t>By Buffalo City School District teachers</w:t>
      </w:r>
      <w:r w:rsidRPr="00643A6C">
        <w:rPr>
          <w:rFonts w:asciiTheme="majorHAnsi" w:hAnsiTheme="majorHAnsi"/>
          <w:b/>
          <w:sz w:val="28"/>
          <w:szCs w:val="28"/>
        </w:rPr>
        <w:t xml:space="preserve"> </w:t>
      </w:r>
      <w:r w:rsidR="00651B68" w:rsidRPr="00643A6C">
        <w:rPr>
          <w:rFonts w:asciiTheme="majorHAnsi" w:hAnsiTheme="majorHAnsi"/>
          <w:b/>
          <w:sz w:val="28"/>
          <w:szCs w:val="28"/>
        </w:rPr>
        <w:t>Mary Jane Hannon</w:t>
      </w:r>
      <w:proofErr w:type="gramStart"/>
      <w:r w:rsidRPr="00643A6C">
        <w:rPr>
          <w:rFonts w:asciiTheme="majorHAnsi" w:hAnsiTheme="majorHAnsi"/>
          <w:b/>
          <w:sz w:val="28"/>
          <w:szCs w:val="28"/>
        </w:rPr>
        <w:t xml:space="preserve">, </w:t>
      </w:r>
      <w:r w:rsidR="00651B68" w:rsidRPr="00643A6C">
        <w:rPr>
          <w:rFonts w:asciiTheme="majorHAnsi" w:hAnsiTheme="majorHAnsi"/>
          <w:b/>
          <w:sz w:val="28"/>
          <w:szCs w:val="28"/>
        </w:rPr>
        <w:t xml:space="preserve"> Lorrie</w:t>
      </w:r>
      <w:proofErr w:type="gramEnd"/>
      <w:r w:rsidR="00651B68" w:rsidRPr="00643A6C">
        <w:rPr>
          <w:rFonts w:asciiTheme="majorHAnsi" w:hAnsiTheme="majorHAnsi"/>
          <w:b/>
          <w:sz w:val="28"/>
          <w:szCs w:val="28"/>
        </w:rPr>
        <w:t xml:space="preserve"> Archdeacon</w:t>
      </w:r>
      <w:r w:rsidRPr="00643A6C">
        <w:rPr>
          <w:rFonts w:asciiTheme="majorHAnsi" w:hAnsiTheme="majorHAnsi"/>
          <w:b/>
          <w:sz w:val="28"/>
          <w:szCs w:val="28"/>
        </w:rPr>
        <w:t xml:space="preserve">, and </w:t>
      </w:r>
      <w:r w:rsidR="00651B68" w:rsidRPr="00643A6C">
        <w:rPr>
          <w:rFonts w:asciiTheme="majorHAnsi" w:hAnsiTheme="majorHAnsi"/>
          <w:b/>
          <w:sz w:val="28"/>
          <w:szCs w:val="28"/>
        </w:rPr>
        <w:t xml:space="preserve">Matthew Duffy </w:t>
      </w:r>
      <w:r w:rsidR="00651B68">
        <w:rPr>
          <w:sz w:val="52"/>
          <w:szCs w:val="52"/>
        </w:rPr>
        <w:tab/>
      </w:r>
      <w:r w:rsidR="00651B68">
        <w:rPr>
          <w:sz w:val="52"/>
          <w:szCs w:val="52"/>
        </w:rPr>
        <w:tab/>
      </w:r>
      <w:r w:rsidR="00651B68">
        <w:rPr>
          <w:sz w:val="52"/>
          <w:szCs w:val="52"/>
        </w:rPr>
        <w:tab/>
      </w:r>
    </w:p>
    <w:p w14:paraId="6E03CD34" w14:textId="77777777" w:rsidR="00651B68" w:rsidRDefault="00651B68" w:rsidP="00925122">
      <w:pPr>
        <w:ind w:left="2880" w:firstLine="720"/>
        <w:rPr>
          <w:b/>
          <w:szCs w:val="24"/>
        </w:rPr>
      </w:pPr>
    </w:p>
    <w:p w14:paraId="7BCA1375" w14:textId="77777777" w:rsidR="006E7694" w:rsidRPr="002518E5" w:rsidRDefault="006E7694" w:rsidP="006E7694">
      <w:pPr>
        <w:ind w:left="1440"/>
        <w:rPr>
          <w:rFonts w:asciiTheme="majorHAnsi" w:hAnsiTheme="majorHAnsi"/>
          <w:sz w:val="48"/>
          <w:szCs w:val="48"/>
        </w:rPr>
      </w:pPr>
      <w:r w:rsidRPr="002518E5">
        <w:rPr>
          <w:rFonts w:asciiTheme="majorHAnsi" w:hAnsiTheme="majorHAnsi"/>
          <w:sz w:val="48"/>
          <w:szCs w:val="48"/>
        </w:rPr>
        <w:lastRenderedPageBreak/>
        <w:t>How did the development of the National Parks System shape the American landscape?</w:t>
      </w:r>
    </w:p>
    <w:p w14:paraId="12596EBC" w14:textId="77777777" w:rsidR="006E7694" w:rsidRPr="00F06A02" w:rsidRDefault="006E7694" w:rsidP="006E7694">
      <w:pPr>
        <w:pStyle w:val="Header"/>
        <w:jc w:val="center"/>
        <w:rPr>
          <w:b/>
          <w:sz w:val="36"/>
          <w:szCs w:val="36"/>
        </w:rPr>
      </w:pPr>
    </w:p>
    <w:p w14:paraId="0BF9E643" w14:textId="77777777" w:rsidR="006E7694" w:rsidRPr="00F06A02" w:rsidRDefault="006E7694" w:rsidP="006E7694">
      <w:pPr>
        <w:pStyle w:val="Header"/>
        <w:jc w:val="center"/>
        <w:rPr>
          <w:b/>
          <w:sz w:val="36"/>
          <w:szCs w:val="36"/>
        </w:rPr>
      </w:pPr>
      <w:r w:rsidRPr="00F06A02">
        <w:rPr>
          <w:b/>
          <w:sz w:val="36"/>
          <w:szCs w:val="36"/>
        </w:rPr>
        <w:t>An Inquiry Design Model for Grade 4</w:t>
      </w:r>
    </w:p>
    <w:p w14:paraId="101E387A" w14:textId="77777777" w:rsidR="006E7694" w:rsidRDefault="006E7694" w:rsidP="00925122">
      <w:pPr>
        <w:ind w:left="2880" w:firstLine="720"/>
        <w:rPr>
          <w:b/>
          <w:szCs w:val="24"/>
        </w:rPr>
      </w:pPr>
    </w:p>
    <w:p w14:paraId="72696B8C" w14:textId="77777777" w:rsidR="006E7694" w:rsidRDefault="006E7694" w:rsidP="00925122">
      <w:pPr>
        <w:ind w:left="2880" w:firstLine="720"/>
        <w:rPr>
          <w:b/>
          <w:szCs w:val="24"/>
        </w:rPr>
      </w:pPr>
    </w:p>
    <w:p w14:paraId="514FC1C9" w14:textId="3A36B92F" w:rsidR="006E7694" w:rsidRDefault="00156D5F" w:rsidP="00925122">
      <w:pPr>
        <w:ind w:left="2880" w:firstLine="720"/>
        <w:rPr>
          <w:b/>
          <w:szCs w:val="24"/>
        </w:rPr>
      </w:pPr>
      <w:r>
        <w:rPr>
          <w:b/>
          <w:szCs w:val="24"/>
        </w:rPr>
        <w:t>Compelling Question</w:t>
      </w:r>
    </w:p>
    <w:p w14:paraId="0694A5C8" w14:textId="77777777" w:rsidR="00156D5F" w:rsidRPr="000B502D" w:rsidRDefault="00156D5F" w:rsidP="00156D5F">
      <w:pPr>
        <w:rPr>
          <w:b/>
          <w:szCs w:val="24"/>
        </w:rPr>
      </w:pPr>
    </w:p>
    <w:p w14:paraId="0FA89185" w14:textId="0641B3AE" w:rsidR="00156D5F" w:rsidRPr="000B502D" w:rsidRDefault="00156D5F" w:rsidP="00156D5F">
      <w:pPr>
        <w:rPr>
          <w:b/>
          <w:szCs w:val="24"/>
        </w:rPr>
      </w:pPr>
      <w:r w:rsidRPr="000B502D">
        <w:rPr>
          <w:b/>
          <w:szCs w:val="24"/>
        </w:rPr>
        <w:tab/>
      </w:r>
      <w:r w:rsidR="000B502D" w:rsidRPr="000B502D">
        <w:rPr>
          <w:rFonts w:asciiTheme="majorHAnsi" w:hAnsiTheme="majorHAnsi"/>
          <w:b/>
          <w:szCs w:val="24"/>
        </w:rPr>
        <w:t>How did the development of the National Parks System shape the American landscape?</w:t>
      </w:r>
    </w:p>
    <w:p w14:paraId="2DECAA17" w14:textId="77777777" w:rsidR="00156D5F" w:rsidRPr="000B502D" w:rsidRDefault="00156D5F" w:rsidP="00925122">
      <w:pPr>
        <w:ind w:left="2880" w:firstLine="720"/>
        <w:rPr>
          <w:b/>
          <w:szCs w:val="24"/>
        </w:rPr>
      </w:pPr>
    </w:p>
    <w:p w14:paraId="6B460B58" w14:textId="77777777" w:rsidR="00156D5F" w:rsidRPr="000B502D" w:rsidRDefault="00156D5F" w:rsidP="00925122">
      <w:pPr>
        <w:ind w:left="2880" w:firstLine="720"/>
        <w:rPr>
          <w:b/>
          <w:szCs w:val="24"/>
        </w:rPr>
      </w:pPr>
    </w:p>
    <w:p w14:paraId="3F914F84" w14:textId="727FDBE3" w:rsidR="000C562F" w:rsidRPr="000B502D" w:rsidRDefault="000C562F" w:rsidP="00925122">
      <w:pPr>
        <w:ind w:left="2880" w:firstLine="720"/>
        <w:rPr>
          <w:b/>
          <w:szCs w:val="24"/>
        </w:rPr>
      </w:pPr>
      <w:r w:rsidRPr="000B502D">
        <w:rPr>
          <w:b/>
          <w:szCs w:val="24"/>
        </w:rPr>
        <w:t>Supporting Questions</w:t>
      </w:r>
    </w:p>
    <w:p w14:paraId="6F054509" w14:textId="77777777" w:rsidR="000C562F" w:rsidRPr="000B502D" w:rsidRDefault="000C562F" w:rsidP="000C562F">
      <w:pPr>
        <w:rPr>
          <w:b/>
          <w:szCs w:val="24"/>
        </w:rPr>
      </w:pPr>
    </w:p>
    <w:p w14:paraId="1371FC5F" w14:textId="1A99B5F7" w:rsidR="000C562F" w:rsidRPr="000B502D" w:rsidRDefault="000C562F" w:rsidP="000C562F">
      <w:pPr>
        <w:pStyle w:val="ListParagraph"/>
        <w:numPr>
          <w:ilvl w:val="0"/>
          <w:numId w:val="3"/>
        </w:numPr>
        <w:rPr>
          <w:b/>
          <w:szCs w:val="24"/>
        </w:rPr>
      </w:pPr>
      <w:r w:rsidRPr="000B502D">
        <w:rPr>
          <w:b/>
          <w:szCs w:val="24"/>
        </w:rPr>
        <w:t>What inspired Theodore Roosevelt to promote the protection of natural resources?</w:t>
      </w:r>
    </w:p>
    <w:p w14:paraId="6C7EE335" w14:textId="77777777" w:rsidR="001355DE" w:rsidRPr="000B502D" w:rsidRDefault="001355DE" w:rsidP="00123624">
      <w:pPr>
        <w:pStyle w:val="ListParagraph"/>
        <w:rPr>
          <w:b/>
          <w:szCs w:val="24"/>
        </w:rPr>
      </w:pPr>
    </w:p>
    <w:p w14:paraId="558C88E6" w14:textId="1431CBE2" w:rsidR="000C562F" w:rsidRPr="000B502D" w:rsidRDefault="000C562F" w:rsidP="000C562F">
      <w:pPr>
        <w:pStyle w:val="ListParagraph"/>
        <w:numPr>
          <w:ilvl w:val="0"/>
          <w:numId w:val="3"/>
        </w:numPr>
        <w:rPr>
          <w:b/>
          <w:szCs w:val="24"/>
        </w:rPr>
      </w:pPr>
      <w:r w:rsidRPr="000B502D">
        <w:rPr>
          <w:b/>
          <w:szCs w:val="24"/>
        </w:rPr>
        <w:t xml:space="preserve">How </w:t>
      </w:r>
      <w:proofErr w:type="gramStart"/>
      <w:r w:rsidRPr="000B502D">
        <w:rPr>
          <w:b/>
          <w:szCs w:val="24"/>
        </w:rPr>
        <w:t>were</w:t>
      </w:r>
      <w:proofErr w:type="gramEnd"/>
      <w:r w:rsidRPr="000B502D">
        <w:rPr>
          <w:b/>
          <w:szCs w:val="24"/>
        </w:rPr>
        <w:t xml:space="preserve"> the natural resources/environment being threatened?</w:t>
      </w:r>
    </w:p>
    <w:p w14:paraId="5ADF69E2" w14:textId="77777777" w:rsidR="001355DE" w:rsidRPr="000B502D" w:rsidRDefault="001355DE" w:rsidP="00123624">
      <w:pPr>
        <w:pStyle w:val="ListParagraph"/>
        <w:rPr>
          <w:b/>
          <w:szCs w:val="24"/>
        </w:rPr>
      </w:pPr>
    </w:p>
    <w:p w14:paraId="2A933870" w14:textId="77777777" w:rsidR="00D91E3C" w:rsidRPr="00D91E3C" w:rsidRDefault="000C562F" w:rsidP="00D91E3C">
      <w:pPr>
        <w:pStyle w:val="ListParagraph"/>
        <w:numPr>
          <w:ilvl w:val="0"/>
          <w:numId w:val="3"/>
        </w:numPr>
      </w:pPr>
      <w:r w:rsidRPr="000B502D">
        <w:rPr>
          <w:b/>
          <w:szCs w:val="24"/>
        </w:rPr>
        <w:t>Is protecting the National Parks System still relevant?</w:t>
      </w:r>
    </w:p>
    <w:p w14:paraId="40B7A087" w14:textId="77777777" w:rsidR="00D91E3C" w:rsidRDefault="00D91E3C" w:rsidP="00D91E3C">
      <w:pPr>
        <w:pStyle w:val="ListParagraph"/>
      </w:pPr>
    </w:p>
    <w:p w14:paraId="4CC76C23" w14:textId="77777777" w:rsidR="00D91E3C" w:rsidRDefault="00D91E3C" w:rsidP="00D91E3C"/>
    <w:p w14:paraId="198C5EE6" w14:textId="54E11A65" w:rsidR="00D91E3C" w:rsidRPr="00D91E3C" w:rsidRDefault="00D91E3C" w:rsidP="00D91E3C">
      <w:pPr>
        <w:rPr>
          <w:b/>
        </w:rPr>
      </w:pPr>
      <w:r w:rsidRPr="00D91E3C">
        <w:rPr>
          <w:b/>
        </w:rPr>
        <w:t>Note:</w:t>
      </w:r>
      <w:r>
        <w:rPr>
          <w:b/>
        </w:rPr>
        <w:t xml:space="preserve">  Theodore Roosevelt did NOT creat</w:t>
      </w:r>
      <w:r w:rsidR="00A60EE0">
        <w:rPr>
          <w:b/>
        </w:rPr>
        <w:t>e the first national p</w:t>
      </w:r>
      <w:r>
        <w:rPr>
          <w:b/>
        </w:rPr>
        <w:t xml:space="preserve">ark.  </w:t>
      </w:r>
      <w:proofErr w:type="gramStart"/>
      <w:r>
        <w:rPr>
          <w:b/>
        </w:rPr>
        <w:t>(</w:t>
      </w:r>
      <w:r w:rsidR="00C116FC">
        <w:rPr>
          <w:b/>
        </w:rPr>
        <w:t>The fir</w:t>
      </w:r>
      <w:r w:rsidR="00A60EE0">
        <w:rPr>
          <w:b/>
        </w:rPr>
        <w:t>st national p</w:t>
      </w:r>
      <w:r w:rsidR="00C116FC">
        <w:rPr>
          <w:b/>
        </w:rPr>
        <w:t>ark, Yellowstone, was established in 1872, during the Grant administration.)</w:t>
      </w:r>
      <w:proofErr w:type="gramEnd"/>
      <w:r w:rsidR="00C116FC">
        <w:rPr>
          <w:b/>
        </w:rPr>
        <w:t xml:space="preserve">  </w:t>
      </w:r>
      <w:r w:rsidR="00142708">
        <w:rPr>
          <w:b/>
        </w:rPr>
        <w:t>Nor</w:t>
      </w:r>
      <w:r w:rsidR="00A60EE0">
        <w:rPr>
          <w:b/>
        </w:rPr>
        <w:t xml:space="preserve"> did he establish the National P</w:t>
      </w:r>
      <w:r w:rsidR="00142708">
        <w:rPr>
          <w:b/>
        </w:rPr>
        <w:t xml:space="preserve">ark Service, which had to wait until 1916, </w:t>
      </w:r>
      <w:r w:rsidR="0065045C">
        <w:rPr>
          <w:b/>
        </w:rPr>
        <w:t>during</w:t>
      </w:r>
      <w:r w:rsidR="00142708">
        <w:rPr>
          <w:b/>
        </w:rPr>
        <w:t xml:space="preserve"> the Wilson administration.  However, he was a devoted advocate of conservation at a time when </w:t>
      </w:r>
      <w:r w:rsidR="00A60EE0">
        <w:rPr>
          <w:b/>
        </w:rPr>
        <w:t xml:space="preserve">conservation </w:t>
      </w:r>
      <w:r w:rsidR="00142708">
        <w:rPr>
          <w:b/>
        </w:rPr>
        <w:t xml:space="preserve">remained a fairly novel and foreign concept to most. </w:t>
      </w:r>
      <w:r w:rsidR="00A60EE0">
        <w:rPr>
          <w:b/>
        </w:rPr>
        <w:t>He preserved over 200 million acres of federally-protected land during his presidency, and doubled the number of national parks from five to ten.  He strongly advocated for the concept of preserving natural resources for future generations, and this philosophy would inspire others in</w:t>
      </w:r>
      <w:r w:rsidR="0065045C">
        <w:rPr>
          <w:b/>
        </w:rPr>
        <w:t xml:space="preserve"> ongoing conservation efforts, including</w:t>
      </w:r>
      <w:r w:rsidR="00A60EE0">
        <w:rPr>
          <w:b/>
        </w:rPr>
        <w:t xml:space="preserve"> the creation of the National Park Service in 1916.  TR’s presidency marked a key moment in the development of conservationism in the United States</w:t>
      </w:r>
      <w:r w:rsidR="0065045C">
        <w:rPr>
          <w:b/>
        </w:rPr>
        <w:t>, and is an indispensable part of a discussion of the history of conservation in the United States.</w:t>
      </w:r>
    </w:p>
    <w:p w14:paraId="4D56DB47" w14:textId="77777777" w:rsidR="00D91E3C" w:rsidRPr="00D91E3C" w:rsidRDefault="00D91E3C">
      <w:pPr>
        <w:rPr>
          <w:b/>
        </w:rPr>
      </w:pPr>
      <w:r w:rsidRPr="00D91E3C">
        <w:rPr>
          <w:b/>
        </w:rPr>
        <w:br w:type="page"/>
      </w:r>
    </w:p>
    <w:p w14:paraId="58B24BE9" w14:textId="39214B69" w:rsidR="00860684" w:rsidRDefault="00D91E3C" w:rsidP="00D91E3C">
      <w:r>
        <w:lastRenderedPageBreak/>
        <w:t xml:space="preserve"> </w:t>
      </w:r>
    </w:p>
    <w:tbl>
      <w:tblPr>
        <w:tblStyle w:val="TableGrid1"/>
        <w:tblW w:w="10789" w:type="dxa"/>
        <w:tblInd w:w="-1055" w:type="dxa"/>
        <w:tblCellMar>
          <w:left w:w="115" w:type="dxa"/>
          <w:right w:w="115" w:type="dxa"/>
        </w:tblCellMar>
        <w:tblLook w:val="04A0" w:firstRow="1" w:lastRow="0" w:firstColumn="1" w:lastColumn="0" w:noHBand="0" w:noVBand="1"/>
      </w:tblPr>
      <w:tblGrid>
        <w:gridCol w:w="1662"/>
        <w:gridCol w:w="171"/>
        <w:gridCol w:w="2393"/>
        <w:gridCol w:w="360"/>
        <w:gridCol w:w="1909"/>
        <w:gridCol w:w="4294"/>
      </w:tblGrid>
      <w:tr w:rsidR="00AE5F9D" w:rsidRPr="002A1DE4" w14:paraId="22149423" w14:textId="77777777" w:rsidTr="001316F5">
        <w:trPr>
          <w:trHeight w:val="643"/>
        </w:trPr>
        <w:tc>
          <w:tcPr>
            <w:tcW w:w="10789" w:type="dxa"/>
            <w:gridSpan w:val="6"/>
            <w:shd w:val="clear" w:color="auto" w:fill="17365D" w:themeFill="text2" w:themeFillShade="BF"/>
            <w:vAlign w:val="center"/>
          </w:tcPr>
          <w:p w14:paraId="1350E958" w14:textId="5EBC1167" w:rsidR="00AE5F9D" w:rsidRPr="004746E9" w:rsidRDefault="00AE5F9D" w:rsidP="00867717">
            <w:pPr>
              <w:spacing w:before="120" w:after="120"/>
              <w:jc w:val="center"/>
              <w:rPr>
                <w:rFonts w:asciiTheme="majorHAnsi" w:hAnsiTheme="majorHAnsi"/>
                <w:color w:val="FFFFFF" w:themeColor="background1"/>
                <w:szCs w:val="24"/>
              </w:rPr>
            </w:pPr>
            <w:r w:rsidRPr="002A1DE4">
              <w:rPr>
                <w:rFonts w:asciiTheme="majorHAnsi" w:hAnsiTheme="majorHAnsi"/>
                <w:color w:val="FFFFFF" w:themeColor="background1"/>
                <w:sz w:val="21"/>
                <w:szCs w:val="21"/>
              </w:rPr>
              <w:t xml:space="preserve"> </w:t>
            </w:r>
            <w:r w:rsidRPr="004746E9">
              <w:rPr>
                <w:rFonts w:asciiTheme="majorHAnsi" w:hAnsiTheme="majorHAnsi"/>
                <w:color w:val="FFFFFF" w:themeColor="background1"/>
                <w:szCs w:val="24"/>
              </w:rPr>
              <w:t xml:space="preserve">Inquiry Design Model </w:t>
            </w:r>
            <w:r w:rsidR="001A7204" w:rsidRPr="004746E9">
              <w:rPr>
                <w:rFonts w:asciiTheme="majorHAnsi" w:hAnsiTheme="majorHAnsi"/>
                <w:color w:val="FFFFFF" w:themeColor="background1"/>
                <w:szCs w:val="24"/>
              </w:rPr>
              <w:t xml:space="preserve">(IDM) </w:t>
            </w:r>
            <w:r w:rsidR="00867717">
              <w:rPr>
                <w:rFonts w:asciiTheme="majorHAnsi" w:hAnsiTheme="majorHAnsi"/>
                <w:color w:val="FFFFFF" w:themeColor="background1"/>
                <w:szCs w:val="24"/>
              </w:rPr>
              <w:t>Blueprint</w:t>
            </w:r>
            <w:r w:rsidR="00091926">
              <w:rPr>
                <w:rFonts w:asciiTheme="majorHAnsi" w:hAnsiTheme="majorHAnsi"/>
                <w:color w:val="FFFFFF" w:themeColor="background1"/>
                <w:szCs w:val="24"/>
              </w:rPr>
              <w:t>™</w:t>
            </w:r>
          </w:p>
        </w:tc>
      </w:tr>
      <w:tr w:rsidR="00AE5F9D" w:rsidRPr="002A1DE4" w14:paraId="5BA3D575" w14:textId="77777777" w:rsidTr="001316F5">
        <w:trPr>
          <w:trHeight w:val="980"/>
        </w:trPr>
        <w:tc>
          <w:tcPr>
            <w:tcW w:w="1171" w:type="dxa"/>
            <w:shd w:val="clear" w:color="auto" w:fill="666666"/>
            <w:vAlign w:val="center"/>
          </w:tcPr>
          <w:p w14:paraId="0A83BAEA" w14:textId="77777777" w:rsidR="00AE5F9D" w:rsidRPr="00E7272B" w:rsidRDefault="00AE5F9D" w:rsidP="00B06720">
            <w:pPr>
              <w:spacing w:before="120" w:after="120"/>
              <w:jc w:val="center"/>
              <w:rPr>
                <w:rFonts w:asciiTheme="majorHAnsi" w:eastAsia="Georgia" w:hAnsiTheme="majorHAnsi" w:cs="Georgia"/>
                <w:b/>
                <w:color w:val="FFFFFF" w:themeColor="background1"/>
                <w:szCs w:val="24"/>
              </w:rPr>
            </w:pPr>
            <w:r w:rsidRPr="00E7272B">
              <w:rPr>
                <w:rFonts w:asciiTheme="majorHAnsi" w:eastAsia="Georgia" w:hAnsiTheme="majorHAnsi" w:cs="Georgia"/>
                <w:b/>
                <w:color w:val="FFFFFF" w:themeColor="background1"/>
                <w:szCs w:val="24"/>
              </w:rPr>
              <w:t>Compelling Question</w:t>
            </w:r>
          </w:p>
        </w:tc>
        <w:tc>
          <w:tcPr>
            <w:tcW w:w="9618" w:type="dxa"/>
            <w:gridSpan w:val="5"/>
            <w:vAlign w:val="center"/>
          </w:tcPr>
          <w:p w14:paraId="7AA65F52" w14:textId="2BB355B8" w:rsidR="00327680" w:rsidRPr="00E7272B" w:rsidRDefault="00925769" w:rsidP="00B06720">
            <w:pPr>
              <w:pStyle w:val="NormalWeb"/>
              <w:spacing w:before="120" w:beforeAutospacing="0" w:after="120" w:afterAutospacing="0"/>
              <w:rPr>
                <w:rFonts w:asciiTheme="majorHAnsi" w:hAnsiTheme="majorHAnsi"/>
                <w:sz w:val="24"/>
                <w:szCs w:val="24"/>
              </w:rPr>
            </w:pPr>
            <w:r w:rsidRPr="00E7272B">
              <w:rPr>
                <w:rFonts w:asciiTheme="majorHAnsi" w:hAnsiTheme="majorHAnsi"/>
                <w:sz w:val="24"/>
                <w:szCs w:val="24"/>
              </w:rPr>
              <w:t>How did the developme</w:t>
            </w:r>
            <w:r w:rsidR="00852509" w:rsidRPr="00E7272B">
              <w:rPr>
                <w:rFonts w:asciiTheme="majorHAnsi" w:hAnsiTheme="majorHAnsi"/>
                <w:sz w:val="24"/>
                <w:szCs w:val="24"/>
              </w:rPr>
              <w:t xml:space="preserve">nt of the National Parks System </w:t>
            </w:r>
            <w:r w:rsidRPr="00E7272B">
              <w:rPr>
                <w:rFonts w:asciiTheme="majorHAnsi" w:hAnsiTheme="majorHAnsi"/>
                <w:sz w:val="24"/>
                <w:szCs w:val="24"/>
              </w:rPr>
              <w:t>shape the American landscape?</w:t>
            </w:r>
          </w:p>
        </w:tc>
      </w:tr>
      <w:tr w:rsidR="00AE5F9D" w:rsidRPr="002A1DE4" w14:paraId="6A901379" w14:textId="77777777" w:rsidTr="001316F5">
        <w:trPr>
          <w:trHeight w:val="1013"/>
        </w:trPr>
        <w:tc>
          <w:tcPr>
            <w:tcW w:w="1171" w:type="dxa"/>
            <w:shd w:val="clear" w:color="auto" w:fill="666666"/>
            <w:vAlign w:val="center"/>
          </w:tcPr>
          <w:p w14:paraId="3740CF55" w14:textId="5D40D679" w:rsidR="00AE5F9D" w:rsidRPr="00E7272B" w:rsidRDefault="00AE5F9D" w:rsidP="00B06720">
            <w:pPr>
              <w:spacing w:before="120" w:after="120"/>
              <w:jc w:val="center"/>
              <w:rPr>
                <w:rFonts w:asciiTheme="majorHAnsi" w:eastAsia="Georgia" w:hAnsiTheme="majorHAnsi" w:cs="Georgia"/>
                <w:color w:val="FFFFFF" w:themeColor="background1"/>
                <w:szCs w:val="24"/>
              </w:rPr>
            </w:pPr>
            <w:r w:rsidRPr="00E7272B">
              <w:rPr>
                <w:rFonts w:asciiTheme="majorHAnsi" w:eastAsia="Georgia" w:hAnsiTheme="majorHAnsi" w:cs="Georgia"/>
                <w:color w:val="FFFFFF" w:themeColor="background1"/>
                <w:szCs w:val="24"/>
              </w:rPr>
              <w:t>Standards</w:t>
            </w:r>
            <w:r w:rsidR="00DD4AFD" w:rsidRPr="00E7272B">
              <w:rPr>
                <w:rFonts w:asciiTheme="majorHAnsi" w:eastAsia="Georgia" w:hAnsiTheme="majorHAnsi" w:cs="Georgia"/>
                <w:color w:val="FFFFFF" w:themeColor="background1"/>
                <w:szCs w:val="24"/>
              </w:rPr>
              <w:t xml:space="preserve"> and Practices</w:t>
            </w:r>
          </w:p>
        </w:tc>
        <w:tc>
          <w:tcPr>
            <w:tcW w:w="9618" w:type="dxa"/>
            <w:gridSpan w:val="5"/>
            <w:shd w:val="clear" w:color="auto" w:fill="auto"/>
            <w:vAlign w:val="center"/>
          </w:tcPr>
          <w:p w14:paraId="01148514" w14:textId="18A8E745" w:rsidR="00925769" w:rsidRPr="00E7272B" w:rsidRDefault="000B60DA" w:rsidP="00B06720">
            <w:pPr>
              <w:spacing w:before="120" w:after="120"/>
              <w:rPr>
                <w:rFonts w:asciiTheme="majorHAnsi" w:hAnsiTheme="majorHAnsi"/>
                <w:szCs w:val="24"/>
              </w:rPr>
            </w:pPr>
            <w:r w:rsidRPr="00E7272B">
              <w:rPr>
                <w:rFonts w:asciiTheme="majorHAnsi" w:hAnsiTheme="majorHAnsi"/>
                <w:szCs w:val="24"/>
              </w:rPr>
              <w:t xml:space="preserve">8.2: A </w:t>
            </w:r>
            <w:r w:rsidR="00925769" w:rsidRPr="00E7272B">
              <w:rPr>
                <w:rFonts w:asciiTheme="majorHAnsi" w:hAnsiTheme="majorHAnsi"/>
                <w:szCs w:val="24"/>
              </w:rPr>
              <w:t>Change in Society</w:t>
            </w:r>
          </w:p>
          <w:p w14:paraId="22BD111E" w14:textId="77777777" w:rsidR="00327680" w:rsidRPr="00E7272B" w:rsidRDefault="00925769" w:rsidP="000B60DA">
            <w:pPr>
              <w:spacing w:before="120" w:after="120"/>
              <w:rPr>
                <w:rFonts w:asciiTheme="majorHAnsi" w:hAnsiTheme="majorHAnsi"/>
                <w:szCs w:val="24"/>
              </w:rPr>
            </w:pPr>
            <w:r w:rsidRPr="00E7272B">
              <w:rPr>
                <w:rFonts w:asciiTheme="majorHAnsi" w:hAnsiTheme="majorHAnsi"/>
                <w:szCs w:val="24"/>
              </w:rPr>
              <w:t>Industrialization and immigration contributed to the urbanization of America. Problems resulting from these changes</w:t>
            </w:r>
            <w:r w:rsidR="000B60DA" w:rsidRPr="00E7272B">
              <w:rPr>
                <w:rFonts w:asciiTheme="majorHAnsi" w:hAnsiTheme="majorHAnsi"/>
                <w:szCs w:val="24"/>
              </w:rPr>
              <w:t xml:space="preserve"> sparked the Progressive movement and increased calls for reform.</w:t>
            </w:r>
            <w:r w:rsidR="0008154F" w:rsidRPr="00E7272B">
              <w:rPr>
                <w:rFonts w:asciiTheme="majorHAnsi" w:hAnsiTheme="majorHAnsi"/>
                <w:szCs w:val="24"/>
              </w:rPr>
              <w:t xml:space="preserve"> </w:t>
            </w:r>
            <w:r w:rsidR="001C6BA2" w:rsidRPr="00E7272B">
              <w:rPr>
                <w:rFonts w:asciiTheme="majorHAnsi" w:hAnsiTheme="majorHAnsi"/>
                <w:szCs w:val="24"/>
              </w:rPr>
              <w:t xml:space="preserve"> </w:t>
            </w:r>
          </w:p>
          <w:p w14:paraId="46F6E9EF" w14:textId="77777777" w:rsidR="000B60DA" w:rsidRPr="00E7272B" w:rsidRDefault="000B60DA" w:rsidP="000B60DA">
            <w:pPr>
              <w:spacing w:before="120" w:after="120"/>
              <w:rPr>
                <w:rFonts w:asciiTheme="majorHAnsi" w:hAnsiTheme="majorHAnsi"/>
                <w:szCs w:val="24"/>
              </w:rPr>
            </w:pPr>
            <w:r w:rsidRPr="00E7272B">
              <w:rPr>
                <w:rFonts w:asciiTheme="majorHAnsi" w:hAnsiTheme="majorHAnsi"/>
                <w:szCs w:val="24"/>
              </w:rPr>
              <w:t xml:space="preserve">8.2 a: </w:t>
            </w:r>
          </w:p>
          <w:p w14:paraId="4C5EC3F3" w14:textId="097949F9" w:rsidR="000B60DA" w:rsidRPr="00E7272B" w:rsidRDefault="000B60DA" w:rsidP="000B60DA">
            <w:pPr>
              <w:spacing w:before="120" w:after="120"/>
              <w:rPr>
                <w:rFonts w:asciiTheme="majorHAnsi" w:hAnsiTheme="majorHAnsi"/>
                <w:szCs w:val="24"/>
              </w:rPr>
            </w:pPr>
            <w:r w:rsidRPr="00E7272B">
              <w:rPr>
                <w:rFonts w:asciiTheme="majorHAnsi" w:hAnsiTheme="majorHAnsi"/>
                <w:szCs w:val="24"/>
              </w:rPr>
              <w:t xml:space="preserve">Technological developments changed the modes of production, and access to natural resources facilitated increased industrialization. </w:t>
            </w:r>
          </w:p>
        </w:tc>
      </w:tr>
      <w:tr w:rsidR="00DD4AFD" w:rsidRPr="002A1DE4" w14:paraId="7B9B33A2" w14:textId="77777777" w:rsidTr="001316F5">
        <w:trPr>
          <w:trHeight w:val="1043"/>
        </w:trPr>
        <w:tc>
          <w:tcPr>
            <w:tcW w:w="1171" w:type="dxa"/>
            <w:shd w:val="clear" w:color="auto" w:fill="666666"/>
            <w:vAlign w:val="center"/>
          </w:tcPr>
          <w:p w14:paraId="0FDF8557" w14:textId="0B4205C5" w:rsidR="00DD4AFD" w:rsidRPr="00E7272B" w:rsidRDefault="00DD4AFD" w:rsidP="00B06720">
            <w:pPr>
              <w:spacing w:before="120" w:after="120"/>
              <w:jc w:val="center"/>
              <w:rPr>
                <w:rFonts w:asciiTheme="majorHAnsi" w:eastAsia="Georgia" w:hAnsiTheme="majorHAnsi" w:cs="Georgia"/>
                <w:color w:val="FFFFFF" w:themeColor="background1"/>
                <w:szCs w:val="24"/>
              </w:rPr>
            </w:pPr>
            <w:r w:rsidRPr="00E7272B">
              <w:rPr>
                <w:rFonts w:asciiTheme="majorHAnsi" w:eastAsia="Georgia" w:hAnsiTheme="majorHAnsi" w:cs="Georgia"/>
                <w:color w:val="FFFFFF" w:themeColor="background1"/>
                <w:szCs w:val="24"/>
              </w:rPr>
              <w:t>Staging the Question</w:t>
            </w:r>
          </w:p>
        </w:tc>
        <w:tc>
          <w:tcPr>
            <w:tcW w:w="9618" w:type="dxa"/>
            <w:gridSpan w:val="5"/>
            <w:shd w:val="clear" w:color="auto" w:fill="auto"/>
            <w:vAlign w:val="center"/>
          </w:tcPr>
          <w:p w14:paraId="3279BDBD" w14:textId="476C423E" w:rsidR="000B60DA" w:rsidRPr="00E7272B" w:rsidRDefault="000B60DA" w:rsidP="00B06720">
            <w:pPr>
              <w:spacing w:before="120" w:after="120"/>
              <w:rPr>
                <w:rFonts w:asciiTheme="majorHAnsi" w:hAnsiTheme="majorHAnsi"/>
                <w:szCs w:val="24"/>
              </w:rPr>
            </w:pPr>
            <w:r w:rsidRPr="00E7272B">
              <w:rPr>
                <w:rFonts w:asciiTheme="majorHAnsi" w:hAnsiTheme="majorHAnsi"/>
                <w:szCs w:val="24"/>
              </w:rPr>
              <w:t>Question: What are some the economic advantages of using natural resources, versus the disadvantages of destroying the natural landscape?</w:t>
            </w:r>
          </w:p>
          <w:p w14:paraId="0D0B0A6A" w14:textId="6ED6BDAB" w:rsidR="00DD4AFD" w:rsidRPr="00E7272B" w:rsidRDefault="000B60DA" w:rsidP="000B60DA">
            <w:pPr>
              <w:spacing w:before="120" w:after="120"/>
              <w:rPr>
                <w:rFonts w:asciiTheme="majorHAnsi" w:hAnsiTheme="majorHAnsi"/>
                <w:szCs w:val="24"/>
              </w:rPr>
            </w:pPr>
            <w:r w:rsidRPr="00E7272B">
              <w:rPr>
                <w:rFonts w:asciiTheme="majorHAnsi" w:hAnsiTheme="majorHAnsi"/>
                <w:szCs w:val="24"/>
              </w:rPr>
              <w:t xml:space="preserve">Supporting Activity: </w:t>
            </w:r>
            <w:r w:rsidR="00925769" w:rsidRPr="00E7272B">
              <w:rPr>
                <w:rFonts w:asciiTheme="majorHAnsi" w:hAnsiTheme="majorHAnsi"/>
                <w:szCs w:val="24"/>
              </w:rPr>
              <w:t xml:space="preserve">Taking a portion of the reading from </w:t>
            </w:r>
            <w:r w:rsidR="00925769" w:rsidRPr="00E7272B">
              <w:rPr>
                <w:rFonts w:asciiTheme="majorHAnsi" w:hAnsiTheme="majorHAnsi"/>
                <w:i/>
                <w:szCs w:val="24"/>
              </w:rPr>
              <w:t>The Lorax</w:t>
            </w:r>
            <w:r w:rsidR="00925769" w:rsidRPr="00E7272B">
              <w:rPr>
                <w:rFonts w:asciiTheme="majorHAnsi" w:hAnsiTheme="majorHAnsi"/>
                <w:szCs w:val="24"/>
              </w:rPr>
              <w:t xml:space="preserve"> and relating it to env</w:t>
            </w:r>
            <w:r w:rsidR="00925769" w:rsidRPr="00E7272B">
              <w:rPr>
                <w:rFonts w:asciiTheme="majorHAnsi" w:hAnsiTheme="majorHAnsi"/>
                <w:color w:val="auto"/>
                <w:szCs w:val="24"/>
              </w:rPr>
              <w:t xml:space="preserve">ironmental conservation/destruction of natural resources. </w:t>
            </w:r>
            <w:r w:rsidRPr="00E7272B">
              <w:rPr>
                <w:rFonts w:asciiTheme="majorHAnsi" w:hAnsiTheme="majorHAnsi"/>
                <w:color w:val="auto"/>
                <w:szCs w:val="24"/>
              </w:rPr>
              <w:t xml:space="preserve"> </w:t>
            </w:r>
          </w:p>
        </w:tc>
      </w:tr>
      <w:tr w:rsidR="00336BB7" w:rsidRPr="002A1DE4" w14:paraId="326CC15A" w14:textId="77777777" w:rsidTr="001316F5">
        <w:trPr>
          <w:trHeight w:val="404"/>
        </w:trPr>
        <w:tc>
          <w:tcPr>
            <w:tcW w:w="4553" w:type="dxa"/>
            <w:gridSpan w:val="4"/>
            <w:tcBorders>
              <w:bottom w:val="single" w:sz="4" w:space="0" w:color="auto"/>
            </w:tcBorders>
            <w:shd w:val="clear" w:color="auto" w:fill="D9D9D9" w:themeFill="background1" w:themeFillShade="D9"/>
            <w:vAlign w:val="center"/>
          </w:tcPr>
          <w:p w14:paraId="3447ECC3" w14:textId="77777777" w:rsidR="00B06720" w:rsidRPr="002A1DE4" w:rsidRDefault="00B06720" w:rsidP="00B06720">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14:paraId="4652CC95" w14:textId="77777777" w:rsidR="00B06720" w:rsidRPr="002A1DE4" w:rsidRDefault="00B06720" w:rsidP="00B06720">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1 </w:t>
            </w:r>
          </w:p>
        </w:tc>
        <w:tc>
          <w:tcPr>
            <w:tcW w:w="1861" w:type="dxa"/>
            <w:tcBorders>
              <w:bottom w:val="single" w:sz="4" w:space="0" w:color="auto"/>
            </w:tcBorders>
            <w:shd w:val="clear" w:color="auto" w:fill="D9D9D9" w:themeFill="background1" w:themeFillShade="D9"/>
            <w:vAlign w:val="center"/>
          </w:tcPr>
          <w:p w14:paraId="717F3E80" w14:textId="77777777" w:rsidR="00B06720" w:rsidRPr="002A1DE4" w:rsidRDefault="00B06720" w:rsidP="00B06720">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14:paraId="398DB48E" w14:textId="77777777" w:rsidR="00B06720" w:rsidRPr="002A1DE4" w:rsidRDefault="00B06720" w:rsidP="00B06720">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2 </w:t>
            </w:r>
          </w:p>
        </w:tc>
        <w:tc>
          <w:tcPr>
            <w:tcW w:w="4375" w:type="dxa"/>
            <w:tcBorders>
              <w:bottom w:val="single" w:sz="4" w:space="0" w:color="auto"/>
            </w:tcBorders>
            <w:shd w:val="clear" w:color="auto" w:fill="D9D9D9" w:themeFill="background1" w:themeFillShade="D9"/>
            <w:vAlign w:val="center"/>
          </w:tcPr>
          <w:p w14:paraId="0C546F66" w14:textId="77777777" w:rsidR="00B06720" w:rsidRPr="002A1DE4" w:rsidRDefault="00B06720" w:rsidP="00B06720">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14:paraId="1E425E4B" w14:textId="77777777" w:rsidR="00B06720" w:rsidRPr="002A1DE4" w:rsidRDefault="00B06720" w:rsidP="00B06720">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3 </w:t>
            </w:r>
          </w:p>
        </w:tc>
      </w:tr>
      <w:tr w:rsidR="00336BB7" w:rsidRPr="00205F81" w14:paraId="2E58080A" w14:textId="77777777" w:rsidTr="001316F5">
        <w:trPr>
          <w:trHeight w:val="2114"/>
        </w:trPr>
        <w:tc>
          <w:tcPr>
            <w:tcW w:w="4553" w:type="dxa"/>
            <w:gridSpan w:val="4"/>
            <w:shd w:val="clear" w:color="auto" w:fill="auto"/>
            <w:vAlign w:val="center"/>
          </w:tcPr>
          <w:p w14:paraId="52A34F12" w14:textId="6DEBCE71" w:rsidR="00327680" w:rsidRPr="00E7272B" w:rsidRDefault="000B60DA" w:rsidP="00B06720">
            <w:pPr>
              <w:spacing w:before="120" w:after="120"/>
              <w:jc w:val="center"/>
              <w:rPr>
                <w:rFonts w:asciiTheme="majorHAnsi" w:eastAsia="Georgia" w:hAnsiTheme="majorHAnsi" w:cs="Georgia"/>
                <w:szCs w:val="24"/>
              </w:rPr>
            </w:pPr>
            <w:r w:rsidRPr="00E7272B">
              <w:rPr>
                <w:rFonts w:asciiTheme="majorHAnsi" w:eastAsia="Georgia" w:hAnsiTheme="majorHAnsi" w:cs="Georgia"/>
                <w:szCs w:val="24"/>
              </w:rPr>
              <w:t xml:space="preserve">What inspired Theodore Roosevelt to promote the protection of natural resources? </w:t>
            </w:r>
          </w:p>
          <w:p w14:paraId="5E1D570E" w14:textId="77777777" w:rsidR="00327680" w:rsidRPr="00E7272B" w:rsidRDefault="00327680" w:rsidP="00B06720">
            <w:pPr>
              <w:spacing w:before="120" w:after="120"/>
              <w:jc w:val="center"/>
              <w:rPr>
                <w:rFonts w:asciiTheme="majorHAnsi" w:eastAsia="Georgia" w:hAnsiTheme="majorHAnsi" w:cs="Georgia"/>
                <w:b/>
                <w:szCs w:val="24"/>
              </w:rPr>
            </w:pPr>
          </w:p>
          <w:p w14:paraId="57EB4D58" w14:textId="77777777" w:rsidR="00532A54" w:rsidRPr="00E7272B" w:rsidRDefault="00532A54" w:rsidP="00B06720">
            <w:pPr>
              <w:spacing w:before="120" w:after="120"/>
              <w:jc w:val="center"/>
              <w:rPr>
                <w:rFonts w:asciiTheme="majorHAnsi" w:eastAsia="Georgia" w:hAnsiTheme="majorHAnsi" w:cs="Georgia"/>
                <w:b/>
                <w:szCs w:val="24"/>
              </w:rPr>
            </w:pPr>
          </w:p>
          <w:p w14:paraId="5B1C15EC" w14:textId="77777777" w:rsidR="00327680" w:rsidRPr="00E7272B" w:rsidRDefault="00327680" w:rsidP="00B06720">
            <w:pPr>
              <w:spacing w:before="120" w:after="120"/>
              <w:jc w:val="center"/>
              <w:rPr>
                <w:rFonts w:asciiTheme="majorHAnsi" w:eastAsia="Georgia" w:hAnsiTheme="majorHAnsi" w:cs="Georgia"/>
                <w:b/>
                <w:szCs w:val="24"/>
              </w:rPr>
            </w:pPr>
          </w:p>
        </w:tc>
        <w:tc>
          <w:tcPr>
            <w:tcW w:w="1861" w:type="dxa"/>
            <w:shd w:val="clear" w:color="auto" w:fill="auto"/>
            <w:vAlign w:val="center"/>
          </w:tcPr>
          <w:p w14:paraId="724FE183" w14:textId="148EF395" w:rsidR="000B60DA" w:rsidRPr="00E7272B" w:rsidRDefault="000B60DA" w:rsidP="000B60DA">
            <w:pPr>
              <w:spacing w:before="120" w:after="120"/>
              <w:rPr>
                <w:rFonts w:asciiTheme="majorHAnsi" w:eastAsia="Georgia" w:hAnsiTheme="majorHAnsi" w:cs="Georgia"/>
                <w:szCs w:val="24"/>
              </w:rPr>
            </w:pPr>
            <w:r w:rsidRPr="00E7272B">
              <w:rPr>
                <w:rFonts w:asciiTheme="majorHAnsi" w:eastAsia="Georgia" w:hAnsiTheme="majorHAnsi" w:cs="Georgia"/>
                <w:szCs w:val="24"/>
              </w:rPr>
              <w:t xml:space="preserve">How </w:t>
            </w:r>
            <w:proofErr w:type="gramStart"/>
            <w:r w:rsidRPr="00E7272B">
              <w:rPr>
                <w:rFonts w:asciiTheme="majorHAnsi" w:eastAsia="Georgia" w:hAnsiTheme="majorHAnsi" w:cs="Georgia"/>
                <w:szCs w:val="24"/>
              </w:rPr>
              <w:t>were</w:t>
            </w:r>
            <w:proofErr w:type="gramEnd"/>
            <w:r w:rsidRPr="00E7272B">
              <w:rPr>
                <w:rFonts w:asciiTheme="majorHAnsi" w:eastAsia="Georgia" w:hAnsiTheme="majorHAnsi" w:cs="Georgia"/>
                <w:szCs w:val="24"/>
              </w:rPr>
              <w:t xml:space="preserve"> the natural resources/environment being threatened?</w:t>
            </w:r>
          </w:p>
          <w:p w14:paraId="67899A70" w14:textId="77777777" w:rsidR="000B60DA" w:rsidRPr="00E7272B" w:rsidRDefault="000B60DA" w:rsidP="000B60DA">
            <w:pPr>
              <w:spacing w:before="120" w:after="120"/>
              <w:rPr>
                <w:rFonts w:asciiTheme="majorHAnsi" w:eastAsia="Georgia" w:hAnsiTheme="majorHAnsi" w:cs="Georgia"/>
                <w:szCs w:val="24"/>
              </w:rPr>
            </w:pPr>
          </w:p>
          <w:p w14:paraId="24F6AD8E" w14:textId="77777777" w:rsidR="000B60DA" w:rsidRPr="00E7272B" w:rsidRDefault="000B60DA" w:rsidP="000B60DA">
            <w:pPr>
              <w:spacing w:before="120" w:after="120"/>
              <w:rPr>
                <w:rFonts w:asciiTheme="majorHAnsi" w:eastAsia="Georgia" w:hAnsiTheme="majorHAnsi" w:cs="Georgia"/>
                <w:szCs w:val="24"/>
              </w:rPr>
            </w:pPr>
          </w:p>
          <w:p w14:paraId="266CE586" w14:textId="77777777" w:rsidR="000B60DA" w:rsidRPr="00E7272B" w:rsidRDefault="000B60DA" w:rsidP="000B60DA">
            <w:pPr>
              <w:spacing w:before="120" w:after="120"/>
              <w:rPr>
                <w:rFonts w:asciiTheme="majorHAnsi" w:eastAsia="Georgia" w:hAnsiTheme="majorHAnsi" w:cs="Georgia"/>
                <w:szCs w:val="24"/>
              </w:rPr>
            </w:pPr>
          </w:p>
          <w:p w14:paraId="5F81D294" w14:textId="7D8B6409" w:rsidR="000B60DA" w:rsidRPr="00E7272B" w:rsidRDefault="000B60DA" w:rsidP="000B60DA">
            <w:pPr>
              <w:spacing w:before="120" w:after="120"/>
              <w:rPr>
                <w:rFonts w:asciiTheme="majorHAnsi" w:eastAsia="Georgia" w:hAnsiTheme="majorHAnsi" w:cs="Georgia"/>
                <w:szCs w:val="24"/>
              </w:rPr>
            </w:pPr>
            <w:r w:rsidRPr="00E7272B">
              <w:rPr>
                <w:rFonts w:asciiTheme="majorHAnsi" w:eastAsia="Georgia" w:hAnsiTheme="majorHAnsi" w:cs="Georgia"/>
                <w:szCs w:val="24"/>
              </w:rPr>
              <w:t xml:space="preserve"> </w:t>
            </w:r>
          </w:p>
        </w:tc>
        <w:tc>
          <w:tcPr>
            <w:tcW w:w="4375" w:type="dxa"/>
            <w:shd w:val="clear" w:color="auto" w:fill="auto"/>
            <w:vAlign w:val="center"/>
          </w:tcPr>
          <w:p w14:paraId="7C30E0B3" w14:textId="77777777" w:rsidR="00327680" w:rsidRPr="00E7272B" w:rsidRDefault="00FF3268" w:rsidP="00B06720">
            <w:pPr>
              <w:spacing w:before="120" w:after="120"/>
              <w:jc w:val="center"/>
              <w:rPr>
                <w:rFonts w:asciiTheme="majorHAnsi" w:eastAsia="Georgia" w:hAnsiTheme="majorHAnsi" w:cs="Georgia"/>
                <w:szCs w:val="24"/>
              </w:rPr>
            </w:pPr>
            <w:r w:rsidRPr="00E7272B">
              <w:rPr>
                <w:rFonts w:asciiTheme="majorHAnsi" w:eastAsia="Georgia" w:hAnsiTheme="majorHAnsi" w:cs="Georgia"/>
                <w:szCs w:val="24"/>
              </w:rPr>
              <w:t xml:space="preserve">Is protecting the National Parks System still relevant? </w:t>
            </w:r>
          </w:p>
          <w:p w14:paraId="7A2924C4" w14:textId="77777777" w:rsidR="00FF3268" w:rsidRPr="00E7272B" w:rsidRDefault="00FF3268" w:rsidP="00B06720">
            <w:pPr>
              <w:spacing w:before="120" w:after="120"/>
              <w:jc w:val="center"/>
              <w:rPr>
                <w:rFonts w:asciiTheme="majorHAnsi" w:eastAsia="Georgia" w:hAnsiTheme="majorHAnsi" w:cs="Georgia"/>
                <w:szCs w:val="24"/>
              </w:rPr>
            </w:pPr>
          </w:p>
          <w:p w14:paraId="17746938" w14:textId="77777777" w:rsidR="00FF3268" w:rsidRPr="00E7272B" w:rsidRDefault="00FF3268" w:rsidP="00B06720">
            <w:pPr>
              <w:spacing w:before="120" w:after="120"/>
              <w:jc w:val="center"/>
              <w:rPr>
                <w:rFonts w:asciiTheme="majorHAnsi" w:eastAsia="Georgia" w:hAnsiTheme="majorHAnsi" w:cs="Georgia"/>
                <w:szCs w:val="24"/>
              </w:rPr>
            </w:pPr>
          </w:p>
          <w:p w14:paraId="67F5401D" w14:textId="77777777" w:rsidR="00FF3268" w:rsidRPr="00E7272B" w:rsidRDefault="00FF3268" w:rsidP="00B06720">
            <w:pPr>
              <w:spacing w:before="120" w:after="120"/>
              <w:jc w:val="center"/>
              <w:rPr>
                <w:rFonts w:asciiTheme="majorHAnsi" w:eastAsia="Georgia" w:hAnsiTheme="majorHAnsi" w:cs="Georgia"/>
                <w:szCs w:val="24"/>
              </w:rPr>
            </w:pPr>
          </w:p>
          <w:p w14:paraId="12785B6C" w14:textId="36E14C17" w:rsidR="00FF3268" w:rsidRPr="00E7272B" w:rsidRDefault="00FF3268" w:rsidP="00B06720">
            <w:pPr>
              <w:spacing w:before="120" w:after="120"/>
              <w:jc w:val="center"/>
              <w:rPr>
                <w:rFonts w:asciiTheme="majorHAnsi" w:eastAsia="Georgia" w:hAnsiTheme="majorHAnsi" w:cs="Georgia"/>
                <w:szCs w:val="24"/>
              </w:rPr>
            </w:pPr>
          </w:p>
        </w:tc>
      </w:tr>
      <w:tr w:rsidR="00336BB7" w:rsidRPr="002A1DE4" w14:paraId="23F5D3E8" w14:textId="77777777" w:rsidTr="001316F5">
        <w:trPr>
          <w:trHeight w:val="1065"/>
        </w:trPr>
        <w:tc>
          <w:tcPr>
            <w:tcW w:w="4553" w:type="dxa"/>
            <w:gridSpan w:val="4"/>
            <w:tcBorders>
              <w:bottom w:val="single" w:sz="4" w:space="0" w:color="auto"/>
            </w:tcBorders>
            <w:shd w:val="clear" w:color="auto" w:fill="D9D9D9" w:themeFill="background1" w:themeFillShade="D9"/>
            <w:vAlign w:val="center"/>
          </w:tcPr>
          <w:p w14:paraId="7023CB5C" w14:textId="7A91C40D" w:rsidR="00B06720" w:rsidRPr="00E7272B" w:rsidRDefault="00B06720" w:rsidP="00B06720">
            <w:pPr>
              <w:spacing w:before="120" w:after="120"/>
              <w:jc w:val="center"/>
              <w:rPr>
                <w:rFonts w:asciiTheme="majorHAnsi" w:eastAsia="Georgia" w:hAnsiTheme="majorHAnsi" w:cs="Georgia"/>
                <w:b/>
                <w:szCs w:val="24"/>
              </w:rPr>
            </w:pPr>
            <w:r w:rsidRPr="00E7272B">
              <w:rPr>
                <w:rFonts w:asciiTheme="majorHAnsi" w:eastAsia="Georgia" w:hAnsiTheme="majorHAnsi" w:cs="Georgia"/>
                <w:b/>
                <w:szCs w:val="24"/>
              </w:rPr>
              <w:t xml:space="preserve">Formative </w:t>
            </w:r>
          </w:p>
          <w:p w14:paraId="283D6C27" w14:textId="77777777" w:rsidR="00B06720" w:rsidRPr="00E7272B" w:rsidRDefault="00B06720" w:rsidP="00B06720">
            <w:pPr>
              <w:spacing w:before="120" w:after="120"/>
              <w:jc w:val="center"/>
              <w:rPr>
                <w:rFonts w:asciiTheme="majorHAnsi" w:hAnsiTheme="majorHAnsi"/>
                <w:b/>
                <w:szCs w:val="24"/>
              </w:rPr>
            </w:pPr>
            <w:r w:rsidRPr="00E7272B">
              <w:rPr>
                <w:rFonts w:asciiTheme="majorHAnsi" w:eastAsia="Georgia" w:hAnsiTheme="majorHAnsi" w:cs="Georgia"/>
                <w:b/>
                <w:szCs w:val="24"/>
              </w:rPr>
              <w:t>Performance Task</w:t>
            </w:r>
          </w:p>
        </w:tc>
        <w:tc>
          <w:tcPr>
            <w:tcW w:w="1861" w:type="dxa"/>
            <w:tcBorders>
              <w:bottom w:val="single" w:sz="4" w:space="0" w:color="auto"/>
            </w:tcBorders>
            <w:shd w:val="clear" w:color="auto" w:fill="D9D9D9" w:themeFill="background1" w:themeFillShade="D9"/>
            <w:vAlign w:val="center"/>
          </w:tcPr>
          <w:p w14:paraId="576AE504" w14:textId="77777777" w:rsidR="00B06720" w:rsidRPr="00E7272B" w:rsidRDefault="00B06720" w:rsidP="00B06720">
            <w:pPr>
              <w:spacing w:before="120" w:after="120"/>
              <w:jc w:val="center"/>
              <w:rPr>
                <w:rFonts w:asciiTheme="majorHAnsi" w:eastAsia="Georgia" w:hAnsiTheme="majorHAnsi" w:cs="Georgia"/>
                <w:b/>
                <w:szCs w:val="24"/>
              </w:rPr>
            </w:pPr>
            <w:r w:rsidRPr="00E7272B">
              <w:rPr>
                <w:rFonts w:asciiTheme="majorHAnsi" w:eastAsia="Georgia" w:hAnsiTheme="majorHAnsi" w:cs="Georgia"/>
                <w:b/>
                <w:szCs w:val="24"/>
              </w:rPr>
              <w:t xml:space="preserve">Formative </w:t>
            </w:r>
          </w:p>
          <w:p w14:paraId="3AE0A3EB" w14:textId="77777777" w:rsidR="00B06720" w:rsidRPr="00E7272B" w:rsidRDefault="00B06720" w:rsidP="00B06720">
            <w:pPr>
              <w:spacing w:before="120" w:after="120"/>
              <w:jc w:val="center"/>
              <w:rPr>
                <w:rFonts w:asciiTheme="majorHAnsi" w:hAnsiTheme="majorHAnsi"/>
                <w:b/>
                <w:szCs w:val="24"/>
              </w:rPr>
            </w:pPr>
            <w:r w:rsidRPr="00E7272B">
              <w:rPr>
                <w:rFonts w:asciiTheme="majorHAnsi" w:eastAsia="Georgia" w:hAnsiTheme="majorHAnsi" w:cs="Georgia"/>
                <w:b/>
                <w:szCs w:val="24"/>
              </w:rPr>
              <w:t>Performance Task</w:t>
            </w:r>
          </w:p>
        </w:tc>
        <w:tc>
          <w:tcPr>
            <w:tcW w:w="4375" w:type="dxa"/>
            <w:tcBorders>
              <w:bottom w:val="single" w:sz="4" w:space="0" w:color="auto"/>
            </w:tcBorders>
            <w:shd w:val="clear" w:color="auto" w:fill="D9D9D9" w:themeFill="background1" w:themeFillShade="D9"/>
            <w:vAlign w:val="center"/>
          </w:tcPr>
          <w:p w14:paraId="56FD4390" w14:textId="77777777" w:rsidR="00B06720" w:rsidRPr="00E7272B" w:rsidRDefault="00B06720" w:rsidP="00B06720">
            <w:pPr>
              <w:spacing w:before="120" w:after="120"/>
              <w:jc w:val="center"/>
              <w:rPr>
                <w:rFonts w:asciiTheme="majorHAnsi" w:eastAsia="Georgia" w:hAnsiTheme="majorHAnsi" w:cs="Georgia"/>
                <w:b/>
                <w:szCs w:val="24"/>
              </w:rPr>
            </w:pPr>
            <w:r w:rsidRPr="00E7272B">
              <w:rPr>
                <w:rFonts w:asciiTheme="majorHAnsi" w:eastAsia="Georgia" w:hAnsiTheme="majorHAnsi" w:cs="Georgia"/>
                <w:b/>
                <w:szCs w:val="24"/>
              </w:rPr>
              <w:t xml:space="preserve">Formative </w:t>
            </w:r>
          </w:p>
          <w:p w14:paraId="4D15D94F" w14:textId="77777777" w:rsidR="00B06720" w:rsidRPr="00E7272B" w:rsidRDefault="00B06720" w:rsidP="00B06720">
            <w:pPr>
              <w:spacing w:before="120" w:after="120"/>
              <w:jc w:val="center"/>
              <w:rPr>
                <w:rFonts w:asciiTheme="majorHAnsi" w:hAnsiTheme="majorHAnsi"/>
                <w:b/>
                <w:szCs w:val="24"/>
              </w:rPr>
            </w:pPr>
            <w:r w:rsidRPr="00E7272B">
              <w:rPr>
                <w:rFonts w:asciiTheme="majorHAnsi" w:eastAsia="Georgia" w:hAnsiTheme="majorHAnsi" w:cs="Georgia"/>
                <w:b/>
                <w:szCs w:val="24"/>
              </w:rPr>
              <w:t>Performance Task</w:t>
            </w:r>
          </w:p>
        </w:tc>
      </w:tr>
      <w:tr w:rsidR="00336BB7" w:rsidRPr="002A1DE4" w14:paraId="2081A4AC" w14:textId="77777777" w:rsidTr="001316F5">
        <w:trPr>
          <w:trHeight w:val="206"/>
        </w:trPr>
        <w:tc>
          <w:tcPr>
            <w:tcW w:w="4553" w:type="dxa"/>
            <w:gridSpan w:val="4"/>
            <w:shd w:val="clear" w:color="auto" w:fill="auto"/>
            <w:vAlign w:val="center"/>
          </w:tcPr>
          <w:p w14:paraId="79BEC30F" w14:textId="69830215" w:rsidR="00327680" w:rsidRPr="00E7272B" w:rsidRDefault="00B60B82" w:rsidP="000C562F">
            <w:pPr>
              <w:spacing w:before="120" w:after="120"/>
              <w:rPr>
                <w:rFonts w:asciiTheme="majorHAnsi" w:eastAsia="Georgia" w:hAnsiTheme="majorHAnsi" w:cs="Georgia"/>
                <w:szCs w:val="24"/>
              </w:rPr>
            </w:pPr>
            <w:r w:rsidRPr="00E7272B">
              <w:rPr>
                <w:rFonts w:asciiTheme="majorHAnsi" w:eastAsia="Georgia" w:hAnsiTheme="majorHAnsi" w:cs="Georgia"/>
                <w:szCs w:val="24"/>
              </w:rPr>
              <w:t xml:space="preserve">Construct a timeline of events that inspired Theodore Roosevelt’s interest in environmental conservation. </w:t>
            </w:r>
          </w:p>
          <w:p w14:paraId="264E208B" w14:textId="77777777" w:rsidR="00327680" w:rsidRPr="00E7272B" w:rsidRDefault="00327680" w:rsidP="00416329">
            <w:pPr>
              <w:spacing w:before="120" w:after="120"/>
              <w:rPr>
                <w:rFonts w:asciiTheme="majorHAnsi" w:eastAsia="Georgia" w:hAnsiTheme="majorHAnsi" w:cs="Georgia"/>
                <w:b/>
                <w:szCs w:val="24"/>
              </w:rPr>
            </w:pPr>
          </w:p>
          <w:p w14:paraId="315BA940" w14:textId="77777777" w:rsidR="00327680" w:rsidRPr="00E7272B" w:rsidRDefault="00327680" w:rsidP="00B06720">
            <w:pPr>
              <w:spacing w:before="120" w:after="120"/>
              <w:jc w:val="center"/>
              <w:rPr>
                <w:rFonts w:asciiTheme="majorHAnsi" w:eastAsia="Georgia" w:hAnsiTheme="majorHAnsi" w:cs="Georgia"/>
                <w:b/>
                <w:szCs w:val="24"/>
              </w:rPr>
            </w:pPr>
          </w:p>
        </w:tc>
        <w:tc>
          <w:tcPr>
            <w:tcW w:w="1861" w:type="dxa"/>
            <w:shd w:val="clear" w:color="auto" w:fill="auto"/>
            <w:vAlign w:val="center"/>
          </w:tcPr>
          <w:p w14:paraId="0632285B" w14:textId="7375AD75" w:rsidR="00F94AB7" w:rsidRPr="00E7272B" w:rsidRDefault="00F94AB7" w:rsidP="00CD629D">
            <w:pPr>
              <w:spacing w:before="120" w:after="120"/>
              <w:jc w:val="center"/>
              <w:rPr>
                <w:rFonts w:asciiTheme="majorHAnsi" w:eastAsia="Georgia" w:hAnsiTheme="majorHAnsi" w:cs="Georgia"/>
                <w:szCs w:val="24"/>
              </w:rPr>
            </w:pPr>
            <w:r w:rsidRPr="00E7272B">
              <w:rPr>
                <w:rFonts w:asciiTheme="majorHAnsi" w:eastAsia="Georgia" w:hAnsiTheme="majorHAnsi" w:cs="Georgia"/>
                <w:szCs w:val="24"/>
              </w:rPr>
              <w:t>Research a natural resource that was being used by a big business</w:t>
            </w:r>
            <w:r w:rsidR="00B60B82" w:rsidRPr="00E7272B">
              <w:rPr>
                <w:rFonts w:asciiTheme="majorHAnsi" w:eastAsia="Georgia" w:hAnsiTheme="majorHAnsi" w:cs="Georgia"/>
                <w:szCs w:val="24"/>
              </w:rPr>
              <w:t xml:space="preserve"> from the time period. </w:t>
            </w:r>
            <w:r w:rsidRPr="00E7272B">
              <w:rPr>
                <w:rFonts w:asciiTheme="majorHAnsi" w:eastAsia="Georgia" w:hAnsiTheme="majorHAnsi" w:cs="Georgia"/>
                <w:szCs w:val="24"/>
              </w:rPr>
              <w:t>Create a mock newspaper article discussing this natural resource.</w:t>
            </w:r>
            <w:r w:rsidR="00CD629D" w:rsidRPr="00E7272B">
              <w:rPr>
                <w:rFonts w:asciiTheme="majorHAnsi" w:eastAsia="Georgia" w:hAnsiTheme="majorHAnsi" w:cs="Georgia"/>
                <w:szCs w:val="24"/>
              </w:rPr>
              <w:t xml:space="preserve">   </w:t>
            </w:r>
            <w:r w:rsidRPr="00E7272B">
              <w:rPr>
                <w:rFonts w:asciiTheme="majorHAnsi" w:eastAsia="Georgia" w:hAnsiTheme="majorHAnsi" w:cs="Georgia"/>
                <w:szCs w:val="24"/>
              </w:rPr>
              <w:t>-OR-</w:t>
            </w:r>
          </w:p>
          <w:p w14:paraId="2478BCEA" w14:textId="17F00FFF" w:rsidR="00F94AB7" w:rsidRPr="00E7272B" w:rsidRDefault="00F94AB7" w:rsidP="00B06720">
            <w:pPr>
              <w:spacing w:before="120" w:after="120"/>
              <w:jc w:val="center"/>
              <w:rPr>
                <w:rFonts w:asciiTheme="majorHAnsi" w:eastAsia="Georgia" w:hAnsiTheme="majorHAnsi" w:cs="Georgia"/>
                <w:szCs w:val="24"/>
              </w:rPr>
            </w:pPr>
            <w:r w:rsidRPr="00E7272B">
              <w:rPr>
                <w:rFonts w:asciiTheme="majorHAnsi" w:eastAsia="Georgia" w:hAnsiTheme="majorHAnsi" w:cs="Georgia"/>
                <w:szCs w:val="24"/>
              </w:rPr>
              <w:t xml:space="preserve">Create a cause &amp; effect poster using the research gathered. </w:t>
            </w:r>
          </w:p>
        </w:tc>
        <w:tc>
          <w:tcPr>
            <w:tcW w:w="4375" w:type="dxa"/>
            <w:shd w:val="clear" w:color="auto" w:fill="auto"/>
            <w:vAlign w:val="center"/>
          </w:tcPr>
          <w:p w14:paraId="46F42D7B" w14:textId="00909C70" w:rsidR="00327680" w:rsidRPr="00E7272B" w:rsidRDefault="00455B4D" w:rsidP="00B06720">
            <w:pPr>
              <w:spacing w:before="120" w:after="120"/>
              <w:jc w:val="center"/>
              <w:rPr>
                <w:rFonts w:asciiTheme="majorHAnsi" w:eastAsia="Georgia" w:hAnsiTheme="majorHAnsi" w:cs="Georgia"/>
                <w:szCs w:val="24"/>
              </w:rPr>
            </w:pPr>
            <w:r w:rsidRPr="00E7272B">
              <w:rPr>
                <w:rFonts w:asciiTheme="majorHAnsi" w:eastAsia="Georgia" w:hAnsiTheme="majorHAnsi" w:cs="Georgia"/>
                <w:szCs w:val="24"/>
              </w:rPr>
              <w:t>Find and analyze a current political cartoon that depicts the controversy over whether the national resources from our parks should b</w:t>
            </w:r>
            <w:r w:rsidR="00651B68" w:rsidRPr="00E7272B">
              <w:rPr>
                <w:rFonts w:asciiTheme="majorHAnsi" w:eastAsia="Georgia" w:hAnsiTheme="majorHAnsi" w:cs="Georgia"/>
                <w:szCs w:val="24"/>
              </w:rPr>
              <w:t>e allowed for economic growth.  The students can also create their own political cartoon and explain it</w:t>
            </w:r>
          </w:p>
        </w:tc>
      </w:tr>
      <w:tr w:rsidR="00336BB7" w:rsidRPr="002A1DE4" w14:paraId="45D1B37C" w14:textId="77777777" w:rsidTr="001316F5">
        <w:trPr>
          <w:trHeight w:val="179"/>
        </w:trPr>
        <w:tc>
          <w:tcPr>
            <w:tcW w:w="4553" w:type="dxa"/>
            <w:gridSpan w:val="4"/>
            <w:tcBorders>
              <w:bottom w:val="single" w:sz="4" w:space="0" w:color="auto"/>
            </w:tcBorders>
            <w:shd w:val="clear" w:color="auto" w:fill="D9D9D9" w:themeFill="background1" w:themeFillShade="D9"/>
            <w:vAlign w:val="center"/>
          </w:tcPr>
          <w:p w14:paraId="3933E29B" w14:textId="4D42D4F1" w:rsidR="00B06720" w:rsidRPr="0079001A" w:rsidRDefault="00B06720" w:rsidP="00B06720">
            <w:pPr>
              <w:spacing w:before="120" w:after="120"/>
              <w:jc w:val="center"/>
              <w:rPr>
                <w:rFonts w:asciiTheme="majorHAnsi" w:eastAsia="Arial" w:hAnsiTheme="majorHAnsi" w:cs="Arial"/>
                <w:b/>
                <w:szCs w:val="24"/>
              </w:rPr>
            </w:pPr>
            <w:r w:rsidRPr="0079001A">
              <w:rPr>
                <w:rFonts w:asciiTheme="majorHAnsi" w:eastAsia="Arial" w:hAnsiTheme="majorHAnsi" w:cs="Arial"/>
                <w:b/>
                <w:szCs w:val="24"/>
              </w:rPr>
              <w:t>Featured Sources</w:t>
            </w:r>
          </w:p>
        </w:tc>
        <w:tc>
          <w:tcPr>
            <w:tcW w:w="1861" w:type="dxa"/>
            <w:tcBorders>
              <w:bottom w:val="single" w:sz="4" w:space="0" w:color="auto"/>
            </w:tcBorders>
            <w:shd w:val="clear" w:color="auto" w:fill="D9D9D9" w:themeFill="background1" w:themeFillShade="D9"/>
            <w:vAlign w:val="center"/>
          </w:tcPr>
          <w:p w14:paraId="168916EC" w14:textId="77777777" w:rsidR="00B06720" w:rsidRPr="0079001A" w:rsidRDefault="00B06720" w:rsidP="00B06720">
            <w:pPr>
              <w:spacing w:before="120" w:after="120"/>
              <w:jc w:val="center"/>
              <w:rPr>
                <w:rFonts w:asciiTheme="majorHAnsi" w:eastAsia="Arial" w:hAnsiTheme="majorHAnsi" w:cs="Arial"/>
                <w:b/>
                <w:szCs w:val="24"/>
              </w:rPr>
            </w:pPr>
            <w:r w:rsidRPr="0079001A">
              <w:rPr>
                <w:rFonts w:asciiTheme="majorHAnsi" w:eastAsia="Arial" w:hAnsiTheme="majorHAnsi" w:cs="Arial"/>
                <w:b/>
                <w:szCs w:val="24"/>
              </w:rPr>
              <w:t>Featured Sources</w:t>
            </w:r>
          </w:p>
        </w:tc>
        <w:tc>
          <w:tcPr>
            <w:tcW w:w="4375" w:type="dxa"/>
            <w:tcBorders>
              <w:bottom w:val="single" w:sz="4" w:space="0" w:color="auto"/>
            </w:tcBorders>
            <w:shd w:val="clear" w:color="auto" w:fill="D9D9D9" w:themeFill="background1" w:themeFillShade="D9"/>
            <w:vAlign w:val="center"/>
          </w:tcPr>
          <w:p w14:paraId="24412192" w14:textId="77777777" w:rsidR="00B06720" w:rsidRPr="0079001A" w:rsidRDefault="00B06720" w:rsidP="00B06720">
            <w:pPr>
              <w:spacing w:before="120" w:after="120"/>
              <w:jc w:val="center"/>
              <w:rPr>
                <w:rFonts w:asciiTheme="majorHAnsi" w:eastAsia="Arial" w:hAnsiTheme="majorHAnsi" w:cs="Arial"/>
                <w:b/>
                <w:szCs w:val="24"/>
              </w:rPr>
            </w:pPr>
            <w:r w:rsidRPr="0079001A">
              <w:rPr>
                <w:rFonts w:asciiTheme="majorHAnsi" w:eastAsia="Arial" w:hAnsiTheme="majorHAnsi" w:cs="Arial"/>
                <w:b/>
                <w:szCs w:val="24"/>
              </w:rPr>
              <w:t>Featured Sources</w:t>
            </w:r>
          </w:p>
        </w:tc>
      </w:tr>
      <w:tr w:rsidR="00336BB7" w:rsidRPr="002A1DE4" w14:paraId="0EFD262C" w14:textId="77777777" w:rsidTr="001316F5">
        <w:trPr>
          <w:trHeight w:val="1378"/>
        </w:trPr>
        <w:tc>
          <w:tcPr>
            <w:tcW w:w="4553" w:type="dxa"/>
            <w:gridSpan w:val="4"/>
            <w:shd w:val="clear" w:color="auto" w:fill="auto"/>
            <w:vAlign w:val="center"/>
          </w:tcPr>
          <w:p w14:paraId="15C81A70" w14:textId="0A021E8F" w:rsidR="00327680" w:rsidRPr="0079001A" w:rsidRDefault="002E2613" w:rsidP="002E2613">
            <w:pPr>
              <w:spacing w:before="120" w:after="120"/>
              <w:rPr>
                <w:rFonts w:asciiTheme="majorHAnsi" w:eastAsia="Arial" w:hAnsiTheme="majorHAnsi" w:cs="Arial"/>
                <w:szCs w:val="24"/>
              </w:rPr>
            </w:pPr>
            <w:r w:rsidRPr="0079001A">
              <w:rPr>
                <w:rFonts w:asciiTheme="majorHAnsi" w:eastAsia="Arial" w:hAnsiTheme="majorHAnsi" w:cs="Arial"/>
                <w:b/>
                <w:szCs w:val="24"/>
              </w:rPr>
              <w:t xml:space="preserve"> </w:t>
            </w:r>
            <w:r w:rsidR="00455B4D" w:rsidRPr="0079001A">
              <w:rPr>
                <w:rFonts w:asciiTheme="majorHAnsi" w:eastAsia="Arial" w:hAnsiTheme="majorHAnsi" w:cs="Arial"/>
                <w:b/>
                <w:szCs w:val="24"/>
              </w:rPr>
              <w:t xml:space="preserve">Source A: </w:t>
            </w:r>
            <w:r w:rsidRPr="0079001A">
              <w:rPr>
                <w:rFonts w:asciiTheme="majorHAnsi" w:eastAsia="Arial" w:hAnsiTheme="majorHAnsi" w:cs="Arial"/>
                <w:szCs w:val="24"/>
              </w:rPr>
              <w:t>Quot</w:t>
            </w:r>
            <w:r w:rsidR="0079001A">
              <w:rPr>
                <w:rFonts w:asciiTheme="majorHAnsi" w:eastAsia="Arial" w:hAnsiTheme="majorHAnsi" w:cs="Arial"/>
                <w:szCs w:val="24"/>
              </w:rPr>
              <w:t>e from Theodore Roosevelt on</w:t>
            </w:r>
            <w:r w:rsidR="002F04F1" w:rsidRPr="0079001A">
              <w:rPr>
                <w:rFonts w:asciiTheme="majorHAnsi" w:eastAsia="Arial" w:hAnsiTheme="majorHAnsi" w:cs="Arial"/>
                <w:szCs w:val="24"/>
              </w:rPr>
              <w:t xml:space="preserve"> environmental history. (Appendix 1)</w:t>
            </w:r>
          </w:p>
          <w:p w14:paraId="4B0BAB8B" w14:textId="58879FCE" w:rsidR="002E2613" w:rsidRPr="0079001A" w:rsidRDefault="00455B4D" w:rsidP="004E43E1">
            <w:pPr>
              <w:spacing w:before="120" w:after="120"/>
              <w:rPr>
                <w:rFonts w:asciiTheme="majorHAnsi" w:eastAsia="Arial" w:hAnsiTheme="majorHAnsi" w:cs="Arial"/>
                <w:szCs w:val="24"/>
              </w:rPr>
            </w:pPr>
            <w:r w:rsidRPr="0079001A">
              <w:rPr>
                <w:rFonts w:asciiTheme="majorHAnsi" w:eastAsia="Arial" w:hAnsiTheme="majorHAnsi" w:cs="Arial"/>
                <w:b/>
                <w:szCs w:val="24"/>
              </w:rPr>
              <w:t>Source B</w:t>
            </w:r>
            <w:r w:rsidRPr="0079001A">
              <w:rPr>
                <w:rFonts w:asciiTheme="majorHAnsi" w:eastAsia="Arial" w:hAnsiTheme="majorHAnsi" w:cs="Arial"/>
                <w:szCs w:val="24"/>
              </w:rPr>
              <w:t xml:space="preserve">: </w:t>
            </w:r>
            <w:r w:rsidR="002E2613" w:rsidRPr="0079001A">
              <w:rPr>
                <w:rFonts w:asciiTheme="majorHAnsi" w:eastAsia="Arial" w:hAnsiTheme="majorHAnsi" w:cs="Arial"/>
                <w:szCs w:val="24"/>
              </w:rPr>
              <w:t>Picture of Theodore Roosevelt at Pelican Island.</w:t>
            </w:r>
            <w:r w:rsidR="002F04F1" w:rsidRPr="0079001A">
              <w:rPr>
                <w:rFonts w:asciiTheme="majorHAnsi" w:eastAsia="Arial" w:hAnsiTheme="majorHAnsi" w:cs="Arial"/>
                <w:szCs w:val="24"/>
              </w:rPr>
              <w:t xml:space="preserve"> (Appendix 2)</w:t>
            </w:r>
          </w:p>
          <w:p w14:paraId="16E25347" w14:textId="3AB61357" w:rsidR="002E2613" w:rsidRPr="0079001A" w:rsidRDefault="00455B4D" w:rsidP="00247230">
            <w:pPr>
              <w:spacing w:before="120" w:after="120"/>
              <w:rPr>
                <w:rFonts w:asciiTheme="majorHAnsi" w:eastAsia="Arial" w:hAnsiTheme="majorHAnsi" w:cs="Arial"/>
                <w:szCs w:val="24"/>
              </w:rPr>
            </w:pPr>
            <w:r w:rsidRPr="0079001A">
              <w:rPr>
                <w:rFonts w:asciiTheme="majorHAnsi" w:eastAsia="Arial" w:hAnsiTheme="majorHAnsi" w:cs="Arial"/>
                <w:b/>
                <w:szCs w:val="24"/>
              </w:rPr>
              <w:t>Source C</w:t>
            </w:r>
            <w:r w:rsidRPr="0079001A">
              <w:rPr>
                <w:rFonts w:asciiTheme="majorHAnsi" w:eastAsia="Arial" w:hAnsiTheme="majorHAnsi" w:cs="Arial"/>
                <w:szCs w:val="24"/>
              </w:rPr>
              <w:t xml:space="preserve">: </w:t>
            </w:r>
            <w:r w:rsidR="002E2613" w:rsidRPr="0079001A">
              <w:rPr>
                <w:rFonts w:asciiTheme="majorHAnsi" w:eastAsia="Arial" w:hAnsiTheme="majorHAnsi" w:cs="Arial"/>
                <w:szCs w:val="24"/>
              </w:rPr>
              <w:t>Picture of Theodore Roosevelt with John Muir.</w:t>
            </w:r>
            <w:r w:rsidR="002F04F1" w:rsidRPr="0079001A">
              <w:rPr>
                <w:rFonts w:asciiTheme="majorHAnsi" w:eastAsia="Arial" w:hAnsiTheme="majorHAnsi" w:cs="Arial"/>
                <w:szCs w:val="24"/>
              </w:rPr>
              <w:t xml:space="preserve"> (Appendix 3)</w:t>
            </w:r>
          </w:p>
          <w:p w14:paraId="32A8CE9A" w14:textId="7F793019" w:rsidR="002E2613" w:rsidRPr="0079001A" w:rsidRDefault="00455B4D" w:rsidP="00247230">
            <w:pPr>
              <w:spacing w:before="120" w:after="120"/>
              <w:rPr>
                <w:rFonts w:asciiTheme="majorHAnsi" w:eastAsia="Arial" w:hAnsiTheme="majorHAnsi" w:cs="Arial"/>
                <w:szCs w:val="24"/>
              </w:rPr>
            </w:pPr>
            <w:r w:rsidRPr="0079001A">
              <w:rPr>
                <w:rFonts w:asciiTheme="majorHAnsi" w:eastAsia="Arial" w:hAnsiTheme="majorHAnsi" w:cs="Arial"/>
                <w:b/>
                <w:szCs w:val="24"/>
              </w:rPr>
              <w:t>Source D:</w:t>
            </w:r>
            <w:r w:rsidRPr="0079001A">
              <w:rPr>
                <w:rFonts w:asciiTheme="majorHAnsi" w:eastAsia="Arial" w:hAnsiTheme="majorHAnsi" w:cs="Arial"/>
                <w:szCs w:val="24"/>
              </w:rPr>
              <w:t xml:space="preserve"> </w:t>
            </w:r>
            <w:r w:rsidR="002F04F1" w:rsidRPr="0079001A">
              <w:rPr>
                <w:rFonts w:asciiTheme="majorHAnsi" w:eastAsia="Arial" w:hAnsiTheme="majorHAnsi" w:cs="Arial"/>
                <w:szCs w:val="24"/>
              </w:rPr>
              <w:t>John Muir Quote 1901 (Appendix 4</w:t>
            </w:r>
            <w:r w:rsidR="002E2613" w:rsidRPr="0079001A">
              <w:rPr>
                <w:rFonts w:asciiTheme="majorHAnsi" w:eastAsia="Arial" w:hAnsiTheme="majorHAnsi" w:cs="Arial"/>
                <w:szCs w:val="24"/>
              </w:rPr>
              <w:t>)</w:t>
            </w:r>
          </w:p>
          <w:p w14:paraId="74630C59" w14:textId="065D550A" w:rsidR="002E2613" w:rsidRPr="0079001A" w:rsidRDefault="00455B4D" w:rsidP="00247230">
            <w:pPr>
              <w:spacing w:before="120" w:after="120"/>
              <w:rPr>
                <w:rFonts w:asciiTheme="majorHAnsi" w:eastAsia="Arial" w:hAnsiTheme="majorHAnsi" w:cs="Arial"/>
                <w:szCs w:val="24"/>
              </w:rPr>
            </w:pPr>
            <w:r w:rsidRPr="0079001A">
              <w:rPr>
                <w:rFonts w:asciiTheme="majorHAnsi" w:eastAsia="Arial" w:hAnsiTheme="majorHAnsi" w:cs="Arial"/>
                <w:b/>
                <w:szCs w:val="24"/>
              </w:rPr>
              <w:t>Source E</w:t>
            </w:r>
            <w:r w:rsidRPr="0079001A">
              <w:rPr>
                <w:rFonts w:asciiTheme="majorHAnsi" w:eastAsia="Arial" w:hAnsiTheme="majorHAnsi" w:cs="Arial"/>
                <w:szCs w:val="24"/>
              </w:rPr>
              <w:t xml:space="preserve">: </w:t>
            </w:r>
            <w:r w:rsidR="00247230" w:rsidRPr="0079001A">
              <w:rPr>
                <w:rFonts w:asciiTheme="majorHAnsi" w:eastAsia="Arial" w:hAnsiTheme="majorHAnsi" w:cs="Arial"/>
                <w:szCs w:val="24"/>
              </w:rPr>
              <w:t>National Parks Service Theodore Roosevelt Timeline</w:t>
            </w:r>
          </w:p>
          <w:p w14:paraId="1AA41989" w14:textId="1F4A3198" w:rsidR="00247230" w:rsidRPr="0079001A" w:rsidRDefault="00613833" w:rsidP="00247230">
            <w:pPr>
              <w:spacing w:before="120" w:after="120"/>
              <w:rPr>
                <w:rFonts w:asciiTheme="majorHAnsi" w:eastAsia="Arial" w:hAnsiTheme="majorHAnsi" w:cs="Arial"/>
                <w:szCs w:val="24"/>
              </w:rPr>
            </w:pPr>
            <w:hyperlink r:id="rId12" w:history="1">
              <w:r w:rsidR="00702D49" w:rsidRPr="0079001A">
                <w:rPr>
                  <w:rStyle w:val="Hyperlink"/>
                  <w:rFonts w:asciiTheme="majorHAnsi" w:eastAsia="Arial" w:hAnsiTheme="majorHAnsi" w:cs="Arial"/>
                  <w:szCs w:val="24"/>
                </w:rPr>
                <w:t>https://www.nps.gov/thro/learn/historyculture/theodore-roosevelt-timeline.htm</w:t>
              </w:r>
            </w:hyperlink>
          </w:p>
          <w:p w14:paraId="7C5D47FE" w14:textId="20EFB2A2" w:rsidR="00702D49" w:rsidRPr="0079001A" w:rsidRDefault="00702D49" w:rsidP="00247230">
            <w:pPr>
              <w:spacing w:before="120" w:after="120"/>
              <w:rPr>
                <w:rFonts w:asciiTheme="majorHAnsi" w:eastAsia="Arial" w:hAnsiTheme="majorHAnsi" w:cs="Arial"/>
                <w:szCs w:val="24"/>
              </w:rPr>
            </w:pPr>
            <w:r w:rsidRPr="0079001A">
              <w:rPr>
                <w:rFonts w:asciiTheme="majorHAnsi" w:eastAsia="Arial" w:hAnsiTheme="majorHAnsi" w:cs="Arial"/>
                <w:b/>
                <w:szCs w:val="24"/>
              </w:rPr>
              <w:t>Source F</w:t>
            </w:r>
            <w:r w:rsidRPr="0079001A">
              <w:rPr>
                <w:rFonts w:asciiTheme="majorHAnsi" w:eastAsia="Arial" w:hAnsiTheme="majorHAnsi" w:cs="Arial"/>
                <w:szCs w:val="24"/>
              </w:rPr>
              <w:t xml:space="preserve">: (Alternative Resource to support differentiation) </w:t>
            </w:r>
          </w:p>
          <w:p w14:paraId="26A4A647" w14:textId="313B26AB" w:rsidR="00702D49" w:rsidRPr="0079001A" w:rsidRDefault="00702D49" w:rsidP="00247230">
            <w:pPr>
              <w:spacing w:before="120" w:after="120"/>
              <w:rPr>
                <w:rFonts w:asciiTheme="majorHAnsi" w:eastAsia="Arial" w:hAnsiTheme="majorHAnsi" w:cs="Arial"/>
                <w:szCs w:val="24"/>
              </w:rPr>
            </w:pPr>
            <w:r w:rsidRPr="0079001A">
              <w:rPr>
                <w:rFonts w:asciiTheme="majorHAnsi" w:eastAsia="Arial" w:hAnsiTheme="majorHAnsi" w:cs="Arial"/>
                <w:i/>
                <w:szCs w:val="24"/>
              </w:rPr>
              <w:t xml:space="preserve">The Camping Trip That Changed America </w:t>
            </w:r>
            <w:r w:rsidRPr="0079001A">
              <w:rPr>
                <w:rFonts w:asciiTheme="majorHAnsi" w:eastAsia="Arial" w:hAnsiTheme="majorHAnsi" w:cs="Arial"/>
                <w:szCs w:val="24"/>
              </w:rPr>
              <w:t xml:space="preserve">by Barb </w:t>
            </w:r>
            <w:proofErr w:type="spellStart"/>
            <w:r w:rsidRPr="0079001A">
              <w:rPr>
                <w:rFonts w:asciiTheme="majorHAnsi" w:eastAsia="Arial" w:hAnsiTheme="majorHAnsi" w:cs="Arial"/>
                <w:szCs w:val="24"/>
              </w:rPr>
              <w:t>Rosenst</w:t>
            </w:r>
            <w:r w:rsidRPr="0079001A">
              <w:rPr>
                <w:rFonts w:asciiTheme="majorHAnsi" w:eastAsia="Arial" w:hAnsiTheme="majorHAnsi" w:cs="Arial"/>
                <w:i/>
                <w:szCs w:val="24"/>
              </w:rPr>
              <w:t>ock</w:t>
            </w:r>
            <w:proofErr w:type="spellEnd"/>
            <w:r w:rsidR="005450F9" w:rsidRPr="0079001A">
              <w:rPr>
                <w:rFonts w:asciiTheme="majorHAnsi" w:eastAsia="Arial" w:hAnsiTheme="majorHAnsi" w:cs="Arial"/>
                <w:szCs w:val="24"/>
              </w:rPr>
              <w:t xml:space="preserve">, </w:t>
            </w:r>
            <w:r w:rsidR="0038450C" w:rsidRPr="0079001A">
              <w:rPr>
                <w:rFonts w:asciiTheme="majorHAnsi" w:eastAsia="Arial" w:hAnsiTheme="majorHAnsi" w:cs="Arial"/>
                <w:szCs w:val="24"/>
              </w:rPr>
              <w:t>Dial Books for Young Readers, New York, 2012.</w:t>
            </w:r>
          </w:p>
          <w:p w14:paraId="6C39912D" w14:textId="77777777" w:rsidR="00247230" w:rsidRPr="0079001A" w:rsidRDefault="00247230" w:rsidP="00247230">
            <w:pPr>
              <w:spacing w:before="120" w:after="120"/>
              <w:rPr>
                <w:rFonts w:asciiTheme="majorHAnsi" w:eastAsia="Arial" w:hAnsiTheme="majorHAnsi" w:cs="Arial"/>
                <w:szCs w:val="24"/>
              </w:rPr>
            </w:pPr>
          </w:p>
          <w:p w14:paraId="38AAE985" w14:textId="77777777" w:rsidR="00327680" w:rsidRPr="0079001A" w:rsidRDefault="00327680" w:rsidP="00B06720">
            <w:pPr>
              <w:spacing w:before="120" w:after="120"/>
              <w:jc w:val="center"/>
              <w:rPr>
                <w:rFonts w:asciiTheme="majorHAnsi" w:eastAsia="Arial" w:hAnsiTheme="majorHAnsi" w:cs="Arial"/>
                <w:b/>
                <w:szCs w:val="24"/>
              </w:rPr>
            </w:pPr>
          </w:p>
          <w:p w14:paraId="6C496C97" w14:textId="77777777" w:rsidR="00327680" w:rsidRPr="0079001A" w:rsidRDefault="00327680" w:rsidP="00B06720">
            <w:pPr>
              <w:spacing w:before="120" w:after="120"/>
              <w:jc w:val="center"/>
              <w:rPr>
                <w:rFonts w:asciiTheme="majorHAnsi" w:eastAsia="Arial" w:hAnsiTheme="majorHAnsi" w:cs="Arial"/>
                <w:b/>
                <w:szCs w:val="24"/>
              </w:rPr>
            </w:pPr>
          </w:p>
        </w:tc>
        <w:tc>
          <w:tcPr>
            <w:tcW w:w="1861" w:type="dxa"/>
            <w:shd w:val="clear" w:color="auto" w:fill="auto"/>
            <w:vAlign w:val="center"/>
          </w:tcPr>
          <w:p w14:paraId="16EC4C47" w14:textId="11664360" w:rsidR="00327680" w:rsidRPr="0079001A" w:rsidRDefault="00455B4D" w:rsidP="004E43E1">
            <w:pPr>
              <w:spacing w:before="120" w:after="120"/>
              <w:rPr>
                <w:rFonts w:asciiTheme="majorHAnsi" w:eastAsia="Arial" w:hAnsiTheme="majorHAnsi" w:cs="Arial"/>
                <w:szCs w:val="24"/>
              </w:rPr>
            </w:pPr>
            <w:r w:rsidRPr="0079001A">
              <w:rPr>
                <w:rFonts w:asciiTheme="majorHAnsi" w:eastAsia="Arial" w:hAnsiTheme="majorHAnsi" w:cs="Arial"/>
                <w:b/>
                <w:szCs w:val="24"/>
              </w:rPr>
              <w:t>Source A:</w:t>
            </w:r>
            <w:r w:rsidRPr="0079001A">
              <w:rPr>
                <w:rFonts w:asciiTheme="majorHAnsi" w:eastAsia="Arial" w:hAnsiTheme="majorHAnsi" w:cs="Arial"/>
                <w:szCs w:val="24"/>
              </w:rPr>
              <w:t xml:space="preserve"> </w:t>
            </w:r>
            <w:r w:rsidR="002E2613" w:rsidRPr="0079001A">
              <w:rPr>
                <w:rFonts w:asciiTheme="majorHAnsi" w:eastAsia="Arial" w:hAnsiTheme="majorHAnsi" w:cs="Arial"/>
                <w:szCs w:val="24"/>
              </w:rPr>
              <w:t>John Muir Quote 1901 (</w:t>
            </w:r>
            <w:r w:rsidR="002F04F1" w:rsidRPr="0079001A">
              <w:rPr>
                <w:rFonts w:asciiTheme="majorHAnsi" w:eastAsia="Arial" w:hAnsiTheme="majorHAnsi" w:cs="Arial"/>
                <w:szCs w:val="24"/>
              </w:rPr>
              <w:t>Appendix 4)</w:t>
            </w:r>
          </w:p>
          <w:p w14:paraId="2AF0155A" w14:textId="77777777" w:rsidR="004E43E1" w:rsidRPr="0079001A" w:rsidRDefault="00B60B82" w:rsidP="00B60B82">
            <w:pPr>
              <w:spacing w:before="120" w:after="120"/>
              <w:rPr>
                <w:rFonts w:asciiTheme="majorHAnsi" w:eastAsia="Arial" w:hAnsiTheme="majorHAnsi" w:cs="Arial"/>
                <w:b/>
                <w:szCs w:val="24"/>
              </w:rPr>
            </w:pPr>
            <w:r w:rsidRPr="0079001A">
              <w:rPr>
                <w:rFonts w:asciiTheme="majorHAnsi" w:eastAsia="Arial" w:hAnsiTheme="majorHAnsi" w:cs="Arial"/>
                <w:b/>
                <w:szCs w:val="24"/>
              </w:rPr>
              <w:t xml:space="preserve"> </w:t>
            </w:r>
          </w:p>
          <w:p w14:paraId="7B644C5D" w14:textId="77777777" w:rsidR="004E43E1" w:rsidRPr="0079001A" w:rsidRDefault="004E43E1" w:rsidP="00B60B82">
            <w:pPr>
              <w:spacing w:before="120" w:after="120"/>
              <w:rPr>
                <w:rFonts w:asciiTheme="majorHAnsi" w:eastAsia="Arial" w:hAnsiTheme="majorHAnsi" w:cs="Arial"/>
                <w:b/>
                <w:szCs w:val="24"/>
              </w:rPr>
            </w:pPr>
          </w:p>
          <w:p w14:paraId="51D286AB" w14:textId="77777777" w:rsidR="004E43E1" w:rsidRPr="0079001A" w:rsidRDefault="004E43E1" w:rsidP="00B60B82">
            <w:pPr>
              <w:spacing w:before="120" w:after="120"/>
              <w:rPr>
                <w:rFonts w:asciiTheme="majorHAnsi" w:eastAsia="Arial" w:hAnsiTheme="majorHAnsi" w:cs="Arial"/>
                <w:b/>
                <w:szCs w:val="24"/>
              </w:rPr>
            </w:pPr>
          </w:p>
          <w:p w14:paraId="148523C4" w14:textId="77777777" w:rsidR="004E43E1" w:rsidRPr="0079001A" w:rsidRDefault="004E43E1" w:rsidP="00B60B82">
            <w:pPr>
              <w:spacing w:before="120" w:after="120"/>
              <w:rPr>
                <w:rFonts w:asciiTheme="majorHAnsi" w:eastAsia="Arial" w:hAnsiTheme="majorHAnsi" w:cs="Arial"/>
                <w:b/>
                <w:szCs w:val="24"/>
              </w:rPr>
            </w:pPr>
          </w:p>
          <w:p w14:paraId="2C6BFADB" w14:textId="7F05B2BE" w:rsidR="002E2613" w:rsidRPr="0079001A" w:rsidRDefault="00455B4D" w:rsidP="00B60B82">
            <w:pPr>
              <w:spacing w:before="120" w:after="120"/>
              <w:rPr>
                <w:rFonts w:asciiTheme="majorHAnsi" w:eastAsia="Arial" w:hAnsiTheme="majorHAnsi" w:cs="Arial"/>
                <w:szCs w:val="24"/>
              </w:rPr>
            </w:pPr>
            <w:r w:rsidRPr="0079001A">
              <w:rPr>
                <w:rFonts w:asciiTheme="majorHAnsi" w:eastAsia="Arial" w:hAnsiTheme="majorHAnsi" w:cs="Arial"/>
                <w:b/>
                <w:szCs w:val="24"/>
              </w:rPr>
              <w:t>Source B:</w:t>
            </w:r>
            <w:r w:rsidRPr="0079001A">
              <w:rPr>
                <w:rFonts w:asciiTheme="majorHAnsi" w:eastAsia="Arial" w:hAnsiTheme="majorHAnsi" w:cs="Arial"/>
                <w:szCs w:val="24"/>
              </w:rPr>
              <w:t xml:space="preserve"> </w:t>
            </w:r>
            <w:r w:rsidR="002E2613" w:rsidRPr="0079001A">
              <w:rPr>
                <w:rFonts w:asciiTheme="majorHAnsi" w:eastAsia="Arial" w:hAnsiTheme="majorHAnsi" w:cs="Arial"/>
                <w:szCs w:val="24"/>
              </w:rPr>
              <w:t>Destroying the National Forests Samuel E. Moffett for Collier’s Magazine, 1908 (</w:t>
            </w:r>
            <w:r w:rsidR="002F04F1" w:rsidRPr="0079001A">
              <w:rPr>
                <w:rFonts w:asciiTheme="majorHAnsi" w:eastAsia="Arial" w:hAnsiTheme="majorHAnsi" w:cs="Arial"/>
                <w:szCs w:val="24"/>
              </w:rPr>
              <w:t>Appendix 5</w:t>
            </w:r>
            <w:r w:rsidR="002E2613" w:rsidRPr="0079001A">
              <w:rPr>
                <w:rFonts w:asciiTheme="majorHAnsi" w:eastAsia="Arial" w:hAnsiTheme="majorHAnsi" w:cs="Arial"/>
                <w:szCs w:val="24"/>
              </w:rPr>
              <w:t>)</w:t>
            </w:r>
          </w:p>
          <w:p w14:paraId="57D7E021" w14:textId="7381EBF8" w:rsidR="002E2613" w:rsidRPr="0079001A" w:rsidRDefault="002E2613" w:rsidP="00B06720">
            <w:pPr>
              <w:spacing w:before="120" w:after="120"/>
              <w:jc w:val="center"/>
              <w:rPr>
                <w:rFonts w:asciiTheme="majorHAnsi" w:eastAsia="Arial" w:hAnsiTheme="majorHAnsi" w:cs="Arial"/>
                <w:szCs w:val="24"/>
              </w:rPr>
            </w:pPr>
          </w:p>
        </w:tc>
        <w:tc>
          <w:tcPr>
            <w:tcW w:w="4375" w:type="dxa"/>
            <w:shd w:val="clear" w:color="auto" w:fill="auto"/>
            <w:vAlign w:val="center"/>
          </w:tcPr>
          <w:p w14:paraId="7AF23C1E" w14:textId="39F94DF3" w:rsidR="00455B4D" w:rsidRPr="0079001A" w:rsidRDefault="00455B4D" w:rsidP="00455B4D">
            <w:pPr>
              <w:rPr>
                <w:rFonts w:asciiTheme="majorHAnsi" w:eastAsia="Arial" w:hAnsiTheme="majorHAnsi" w:cs="Arial"/>
                <w:szCs w:val="24"/>
              </w:rPr>
            </w:pPr>
            <w:r w:rsidRPr="0079001A">
              <w:rPr>
                <w:rFonts w:asciiTheme="majorHAnsi" w:eastAsia="Arial" w:hAnsiTheme="majorHAnsi" w:cs="Arial"/>
                <w:b/>
                <w:szCs w:val="24"/>
              </w:rPr>
              <w:t>Source A:</w:t>
            </w:r>
            <w:r w:rsidRPr="0079001A">
              <w:rPr>
                <w:rFonts w:asciiTheme="majorHAnsi" w:eastAsia="Arial" w:hAnsiTheme="majorHAnsi" w:cs="Arial"/>
                <w:szCs w:val="24"/>
              </w:rPr>
              <w:t xml:space="preserve"> Chronology of Selected Events in the Development of the American Conservation Movement, 1847-1920</w:t>
            </w:r>
          </w:p>
          <w:p w14:paraId="7BA5AAB2" w14:textId="77777777" w:rsidR="00455B4D" w:rsidRPr="0079001A" w:rsidRDefault="00455B4D" w:rsidP="00455B4D">
            <w:pPr>
              <w:rPr>
                <w:rFonts w:asciiTheme="majorHAnsi" w:eastAsia="Arial" w:hAnsiTheme="majorHAnsi" w:cs="Arial"/>
                <w:szCs w:val="24"/>
              </w:rPr>
            </w:pPr>
          </w:p>
          <w:p w14:paraId="40046125" w14:textId="537B3927" w:rsidR="004E43E1" w:rsidRPr="0079001A" w:rsidRDefault="00613833" w:rsidP="00455B4D">
            <w:pPr>
              <w:rPr>
                <w:rFonts w:asciiTheme="majorHAnsi" w:eastAsia="Arial" w:hAnsiTheme="majorHAnsi" w:cs="Arial"/>
                <w:szCs w:val="24"/>
              </w:rPr>
            </w:pPr>
            <w:hyperlink r:id="rId13" w:history="1">
              <w:r w:rsidR="002C6DAB" w:rsidRPr="0079001A">
                <w:rPr>
                  <w:rStyle w:val="Hyperlink"/>
                  <w:rFonts w:asciiTheme="majorHAnsi" w:eastAsia="Arial" w:hAnsiTheme="majorHAnsi" w:cs="Arial"/>
                  <w:szCs w:val="24"/>
                </w:rPr>
                <w:t>http://lcweb2.loc.gov/ammem/amrvhtml/cnchron1.html</w:t>
              </w:r>
            </w:hyperlink>
          </w:p>
          <w:p w14:paraId="10E81FFC" w14:textId="77777777" w:rsidR="002C6DAB" w:rsidRPr="0079001A" w:rsidRDefault="002C6DAB" w:rsidP="00455B4D">
            <w:pPr>
              <w:rPr>
                <w:rFonts w:asciiTheme="majorHAnsi" w:eastAsia="Arial" w:hAnsiTheme="majorHAnsi" w:cs="Arial"/>
                <w:szCs w:val="24"/>
              </w:rPr>
            </w:pPr>
          </w:p>
          <w:p w14:paraId="030FA80E" w14:textId="77777777" w:rsidR="004E43E1" w:rsidRPr="0079001A" w:rsidRDefault="004E43E1" w:rsidP="00455B4D">
            <w:pPr>
              <w:rPr>
                <w:rFonts w:asciiTheme="majorHAnsi" w:eastAsia="Arial" w:hAnsiTheme="majorHAnsi" w:cs="Arial"/>
                <w:szCs w:val="24"/>
              </w:rPr>
            </w:pPr>
          </w:p>
          <w:p w14:paraId="0AAECBE0" w14:textId="77777777" w:rsidR="004E43E1" w:rsidRPr="0079001A" w:rsidRDefault="004E43E1" w:rsidP="00455B4D">
            <w:pPr>
              <w:rPr>
                <w:rFonts w:asciiTheme="majorHAnsi" w:eastAsia="Arial" w:hAnsiTheme="majorHAnsi" w:cs="Arial"/>
                <w:szCs w:val="24"/>
              </w:rPr>
            </w:pPr>
          </w:p>
          <w:p w14:paraId="39BB0AB8" w14:textId="344983DD" w:rsidR="00651B68" w:rsidRPr="0079001A" w:rsidRDefault="00455B4D" w:rsidP="00455B4D">
            <w:pPr>
              <w:rPr>
                <w:rFonts w:asciiTheme="majorHAnsi" w:eastAsia="Arial" w:hAnsiTheme="majorHAnsi" w:cs="Arial"/>
                <w:szCs w:val="24"/>
              </w:rPr>
            </w:pPr>
            <w:r w:rsidRPr="0079001A">
              <w:rPr>
                <w:rFonts w:asciiTheme="majorHAnsi" w:eastAsia="Arial" w:hAnsiTheme="majorHAnsi" w:cs="Arial"/>
                <w:b/>
                <w:szCs w:val="24"/>
              </w:rPr>
              <w:t>Source B</w:t>
            </w:r>
            <w:r w:rsidRPr="0079001A">
              <w:rPr>
                <w:rFonts w:asciiTheme="majorHAnsi" w:eastAsia="Arial" w:hAnsiTheme="majorHAnsi" w:cs="Arial"/>
                <w:szCs w:val="24"/>
              </w:rPr>
              <w:t>: Midnight Forests Political Cartoon (</w:t>
            </w:r>
            <w:r w:rsidR="009870D6" w:rsidRPr="0079001A">
              <w:rPr>
                <w:rFonts w:asciiTheme="majorHAnsi" w:eastAsia="Arial" w:hAnsiTheme="majorHAnsi" w:cs="Arial"/>
                <w:szCs w:val="24"/>
              </w:rPr>
              <w:t>Appendix 6</w:t>
            </w:r>
            <w:r w:rsidRPr="0079001A">
              <w:rPr>
                <w:rFonts w:asciiTheme="majorHAnsi" w:eastAsia="Arial" w:hAnsiTheme="majorHAnsi" w:cs="Arial"/>
                <w:szCs w:val="24"/>
              </w:rPr>
              <w:t>).</w:t>
            </w:r>
          </w:p>
          <w:p w14:paraId="59463F4E" w14:textId="77777777" w:rsidR="00651B68" w:rsidRPr="0079001A" w:rsidRDefault="00651B68" w:rsidP="00455B4D">
            <w:pPr>
              <w:rPr>
                <w:rFonts w:asciiTheme="majorHAnsi" w:eastAsia="Arial" w:hAnsiTheme="majorHAnsi" w:cs="Arial"/>
                <w:szCs w:val="24"/>
              </w:rPr>
            </w:pPr>
          </w:p>
          <w:p w14:paraId="76F77BA2" w14:textId="77777777" w:rsidR="00651B68" w:rsidRPr="0079001A" w:rsidRDefault="00651B68" w:rsidP="00455B4D">
            <w:pPr>
              <w:rPr>
                <w:rFonts w:asciiTheme="majorHAnsi" w:eastAsia="Arial" w:hAnsiTheme="majorHAnsi" w:cs="Arial"/>
                <w:szCs w:val="24"/>
              </w:rPr>
            </w:pPr>
          </w:p>
          <w:p w14:paraId="625C532D" w14:textId="77777777" w:rsidR="00651B68" w:rsidRPr="0079001A" w:rsidRDefault="00651B68" w:rsidP="00455B4D">
            <w:pPr>
              <w:rPr>
                <w:rFonts w:asciiTheme="majorHAnsi" w:eastAsia="Arial" w:hAnsiTheme="majorHAnsi" w:cs="Arial"/>
                <w:szCs w:val="24"/>
              </w:rPr>
            </w:pPr>
            <w:r w:rsidRPr="0079001A">
              <w:rPr>
                <w:rFonts w:asciiTheme="majorHAnsi" w:eastAsia="Arial" w:hAnsiTheme="majorHAnsi" w:cs="Arial"/>
                <w:b/>
                <w:szCs w:val="24"/>
              </w:rPr>
              <w:t xml:space="preserve">Source C: </w:t>
            </w:r>
            <w:r w:rsidRPr="0079001A">
              <w:rPr>
                <w:rFonts w:asciiTheme="majorHAnsi" w:eastAsia="Arial" w:hAnsiTheme="majorHAnsi" w:cs="Arial"/>
                <w:szCs w:val="24"/>
              </w:rPr>
              <w:t>National Parks Conservation Association</w:t>
            </w:r>
          </w:p>
          <w:p w14:paraId="0867C4BE" w14:textId="6EFFFFC3" w:rsidR="00651B68" w:rsidRPr="0079001A" w:rsidRDefault="00613833" w:rsidP="00455B4D">
            <w:pPr>
              <w:rPr>
                <w:rFonts w:asciiTheme="majorHAnsi" w:eastAsia="Arial" w:hAnsiTheme="majorHAnsi" w:cs="Arial"/>
                <w:szCs w:val="24"/>
              </w:rPr>
            </w:pPr>
            <w:hyperlink r:id="rId14" w:anchor="sm.000jc6x1q11zid4jz2t22hevuywri" w:history="1">
              <w:r w:rsidR="00651B68" w:rsidRPr="0079001A">
                <w:rPr>
                  <w:rStyle w:val="Hyperlink"/>
                  <w:rFonts w:asciiTheme="majorHAnsi" w:eastAsia="Arial" w:hAnsiTheme="majorHAnsi" w:cs="Arial"/>
                  <w:szCs w:val="24"/>
                </w:rPr>
                <w:t>www.npca.org/issues/protecting-landscapes#sm.000jc6x1q11zid4jz2t22hevuywri</w:t>
              </w:r>
            </w:hyperlink>
          </w:p>
          <w:p w14:paraId="1D926068" w14:textId="29504B5C" w:rsidR="00455B4D" w:rsidRPr="0079001A" w:rsidRDefault="00455B4D" w:rsidP="00455B4D">
            <w:pPr>
              <w:rPr>
                <w:rFonts w:asciiTheme="majorHAnsi" w:eastAsia="Arial" w:hAnsiTheme="majorHAnsi" w:cs="Arial"/>
                <w:szCs w:val="24"/>
              </w:rPr>
            </w:pPr>
            <w:r w:rsidRPr="0079001A">
              <w:rPr>
                <w:rFonts w:asciiTheme="majorHAnsi" w:eastAsia="Arial" w:hAnsiTheme="majorHAnsi" w:cs="Arial"/>
                <w:szCs w:val="24"/>
              </w:rPr>
              <w:t xml:space="preserve">  </w:t>
            </w:r>
          </w:p>
          <w:p w14:paraId="0FBE34D2" w14:textId="5336A8C0" w:rsidR="00327680" w:rsidRPr="0079001A" w:rsidRDefault="00327680" w:rsidP="00B06720">
            <w:pPr>
              <w:spacing w:before="120" w:after="120"/>
              <w:jc w:val="center"/>
              <w:rPr>
                <w:rFonts w:asciiTheme="majorHAnsi" w:eastAsia="Arial" w:hAnsiTheme="majorHAnsi" w:cs="Arial"/>
                <w:szCs w:val="24"/>
              </w:rPr>
            </w:pPr>
          </w:p>
        </w:tc>
      </w:tr>
      <w:tr w:rsidR="006374F1" w:rsidRPr="002A1DE4" w14:paraId="554557AA" w14:textId="77777777" w:rsidTr="001316F5">
        <w:trPr>
          <w:trHeight w:val="449"/>
        </w:trPr>
        <w:tc>
          <w:tcPr>
            <w:tcW w:w="1350" w:type="dxa"/>
            <w:gridSpan w:val="2"/>
            <w:vMerge w:val="restart"/>
            <w:shd w:val="clear" w:color="auto" w:fill="666666"/>
            <w:vAlign w:val="center"/>
          </w:tcPr>
          <w:p w14:paraId="67E18DDB" w14:textId="40232F45" w:rsidR="006374F1" w:rsidRPr="00382B63" w:rsidRDefault="006374F1" w:rsidP="00B06720">
            <w:pPr>
              <w:spacing w:before="120" w:after="120"/>
              <w:jc w:val="center"/>
              <w:rPr>
                <w:rFonts w:asciiTheme="majorHAnsi" w:hAnsiTheme="majorHAnsi"/>
                <w:color w:val="FFFFFF" w:themeColor="background1"/>
                <w:szCs w:val="24"/>
              </w:rPr>
            </w:pPr>
            <w:r w:rsidRPr="00382B63">
              <w:rPr>
                <w:rFonts w:asciiTheme="majorHAnsi" w:hAnsiTheme="majorHAnsi"/>
                <w:color w:val="FFFFFF" w:themeColor="background1"/>
                <w:szCs w:val="24"/>
              </w:rPr>
              <w:t xml:space="preserve">Summative </w:t>
            </w:r>
          </w:p>
          <w:p w14:paraId="49A96FAB" w14:textId="77777777" w:rsidR="00961F48" w:rsidRDefault="006374F1" w:rsidP="00B06720">
            <w:pPr>
              <w:spacing w:before="120" w:after="120"/>
              <w:jc w:val="center"/>
              <w:rPr>
                <w:rFonts w:asciiTheme="majorHAnsi" w:hAnsiTheme="majorHAnsi"/>
                <w:color w:val="FFFFFF" w:themeColor="background1"/>
                <w:szCs w:val="24"/>
              </w:rPr>
            </w:pPr>
            <w:r w:rsidRPr="00382B63">
              <w:rPr>
                <w:rFonts w:asciiTheme="majorHAnsi" w:hAnsiTheme="majorHAnsi"/>
                <w:color w:val="FFFFFF" w:themeColor="background1"/>
                <w:szCs w:val="24"/>
              </w:rPr>
              <w:t xml:space="preserve">Performance </w:t>
            </w:r>
          </w:p>
          <w:p w14:paraId="6C844662" w14:textId="77777777" w:rsidR="00961F48" w:rsidRDefault="00961F48" w:rsidP="00B06720">
            <w:pPr>
              <w:spacing w:before="120" w:after="120"/>
              <w:jc w:val="center"/>
              <w:rPr>
                <w:rFonts w:asciiTheme="majorHAnsi" w:hAnsiTheme="majorHAnsi"/>
                <w:color w:val="FFFFFF" w:themeColor="background1"/>
                <w:szCs w:val="24"/>
              </w:rPr>
            </w:pPr>
          </w:p>
          <w:p w14:paraId="298CFC16" w14:textId="77777777" w:rsidR="00961F48" w:rsidRDefault="00961F48" w:rsidP="00B06720">
            <w:pPr>
              <w:spacing w:before="120" w:after="120"/>
              <w:jc w:val="center"/>
              <w:rPr>
                <w:rFonts w:asciiTheme="majorHAnsi" w:hAnsiTheme="majorHAnsi"/>
                <w:color w:val="FFFFFF" w:themeColor="background1"/>
                <w:szCs w:val="24"/>
              </w:rPr>
            </w:pPr>
          </w:p>
          <w:p w14:paraId="0F90C6B1" w14:textId="77777777" w:rsidR="00961F48" w:rsidRDefault="00961F48" w:rsidP="00961F48">
            <w:pPr>
              <w:spacing w:before="120" w:after="120"/>
              <w:rPr>
                <w:rFonts w:asciiTheme="majorHAnsi" w:hAnsiTheme="majorHAnsi"/>
                <w:color w:val="FFFFFF" w:themeColor="background1"/>
                <w:szCs w:val="24"/>
              </w:rPr>
            </w:pPr>
            <w:r>
              <w:rPr>
                <w:rFonts w:asciiTheme="majorHAnsi" w:hAnsiTheme="majorHAnsi"/>
                <w:color w:val="FFFFFF" w:themeColor="background1"/>
                <w:szCs w:val="24"/>
              </w:rPr>
              <w:t xml:space="preserve">          </w:t>
            </w:r>
          </w:p>
          <w:p w14:paraId="530BEAC4" w14:textId="20D94209" w:rsidR="006374F1" w:rsidRPr="00382B63" w:rsidRDefault="00961F48" w:rsidP="00961F48">
            <w:pPr>
              <w:spacing w:before="120" w:after="120"/>
              <w:rPr>
                <w:rFonts w:asciiTheme="majorHAnsi" w:hAnsiTheme="majorHAnsi"/>
                <w:color w:val="FFFFFF" w:themeColor="background1"/>
                <w:szCs w:val="24"/>
              </w:rPr>
            </w:pPr>
            <w:r>
              <w:rPr>
                <w:rFonts w:asciiTheme="majorHAnsi" w:hAnsiTheme="majorHAnsi"/>
                <w:color w:val="FFFFFF" w:themeColor="background1"/>
                <w:szCs w:val="24"/>
              </w:rPr>
              <w:t xml:space="preserve">         </w:t>
            </w:r>
            <w:r w:rsidR="006374F1" w:rsidRPr="00382B63">
              <w:rPr>
                <w:rFonts w:asciiTheme="majorHAnsi" w:hAnsiTheme="majorHAnsi"/>
                <w:color w:val="FFFFFF" w:themeColor="background1"/>
                <w:szCs w:val="24"/>
              </w:rPr>
              <w:t xml:space="preserve">Task </w:t>
            </w:r>
          </w:p>
        </w:tc>
        <w:tc>
          <w:tcPr>
            <w:tcW w:w="2706" w:type="dxa"/>
            <w:shd w:val="clear" w:color="auto" w:fill="D9D9D9" w:themeFill="background1" w:themeFillShade="D9"/>
            <w:vAlign w:val="center"/>
          </w:tcPr>
          <w:p w14:paraId="344EAE7E" w14:textId="77777777" w:rsidR="006374F1" w:rsidRPr="00382B63" w:rsidRDefault="006374F1" w:rsidP="00336BB7">
            <w:pPr>
              <w:spacing w:before="120" w:after="120"/>
              <w:jc w:val="center"/>
              <w:rPr>
                <w:rFonts w:asciiTheme="majorHAnsi" w:eastAsia="Georgia" w:hAnsiTheme="majorHAnsi" w:cs="Georgia"/>
                <w:b/>
                <w:szCs w:val="24"/>
              </w:rPr>
            </w:pPr>
            <w:r w:rsidRPr="00382B63">
              <w:rPr>
                <w:rFonts w:asciiTheme="majorHAnsi" w:eastAsia="Georgia" w:hAnsiTheme="majorHAnsi" w:cs="Georgia"/>
                <w:b/>
                <w:szCs w:val="24"/>
              </w:rPr>
              <w:t>Argument</w:t>
            </w:r>
          </w:p>
        </w:tc>
        <w:tc>
          <w:tcPr>
            <w:tcW w:w="6733" w:type="dxa"/>
            <w:gridSpan w:val="3"/>
            <w:shd w:val="clear" w:color="auto" w:fill="auto"/>
            <w:vAlign w:val="center"/>
          </w:tcPr>
          <w:p w14:paraId="0B3A43BD" w14:textId="03352FC4" w:rsidR="006374F1" w:rsidRPr="00382B63" w:rsidRDefault="00412165" w:rsidP="00B06720">
            <w:pPr>
              <w:spacing w:before="120" w:after="120"/>
              <w:rPr>
                <w:rFonts w:asciiTheme="majorHAnsi" w:eastAsia="Georgia" w:hAnsiTheme="majorHAnsi" w:cs="Georgia"/>
                <w:szCs w:val="24"/>
              </w:rPr>
            </w:pPr>
            <w:r w:rsidRPr="00382B63">
              <w:rPr>
                <w:rFonts w:asciiTheme="majorHAnsi" w:eastAsia="Georgia" w:hAnsiTheme="majorHAnsi" w:cs="Georgia"/>
                <w:szCs w:val="24"/>
              </w:rPr>
              <w:t xml:space="preserve">Did the </w:t>
            </w:r>
            <w:r w:rsidR="00EF69A3" w:rsidRPr="00382B63">
              <w:rPr>
                <w:rFonts w:asciiTheme="majorHAnsi" w:eastAsia="Georgia" w:hAnsiTheme="majorHAnsi" w:cs="Georgia"/>
                <w:szCs w:val="24"/>
              </w:rPr>
              <w:t>National Parks</w:t>
            </w:r>
            <w:r w:rsidRPr="00382B63">
              <w:rPr>
                <w:rFonts w:asciiTheme="majorHAnsi" w:eastAsia="Georgia" w:hAnsiTheme="majorHAnsi" w:cs="Georgia"/>
                <w:szCs w:val="24"/>
              </w:rPr>
              <w:t xml:space="preserve"> System</w:t>
            </w:r>
            <w:r w:rsidR="00EF69A3" w:rsidRPr="00382B63">
              <w:rPr>
                <w:rFonts w:asciiTheme="majorHAnsi" w:eastAsia="Georgia" w:hAnsiTheme="majorHAnsi" w:cs="Georgia"/>
                <w:szCs w:val="24"/>
              </w:rPr>
              <w:t xml:space="preserve"> h</w:t>
            </w:r>
            <w:r w:rsidRPr="00382B63">
              <w:rPr>
                <w:rFonts w:asciiTheme="majorHAnsi" w:eastAsia="Georgia" w:hAnsiTheme="majorHAnsi" w:cs="Georgia"/>
                <w:szCs w:val="24"/>
              </w:rPr>
              <w:t>elp or hinder the s</w:t>
            </w:r>
            <w:r w:rsidR="00EF69A3" w:rsidRPr="00382B63">
              <w:rPr>
                <w:rFonts w:asciiTheme="majorHAnsi" w:eastAsia="Georgia" w:hAnsiTheme="majorHAnsi" w:cs="Georgia"/>
                <w:szCs w:val="24"/>
              </w:rPr>
              <w:t>haping</w:t>
            </w:r>
            <w:r w:rsidRPr="00382B63">
              <w:rPr>
                <w:rFonts w:asciiTheme="majorHAnsi" w:eastAsia="Georgia" w:hAnsiTheme="majorHAnsi" w:cs="Georgia"/>
                <w:szCs w:val="24"/>
              </w:rPr>
              <w:t xml:space="preserve"> of</w:t>
            </w:r>
            <w:r w:rsidR="00EF69A3" w:rsidRPr="00382B63">
              <w:rPr>
                <w:rFonts w:asciiTheme="majorHAnsi" w:eastAsia="Georgia" w:hAnsiTheme="majorHAnsi" w:cs="Georgia"/>
                <w:szCs w:val="24"/>
              </w:rPr>
              <w:t xml:space="preserve"> the American landscape? </w:t>
            </w:r>
            <w:r w:rsidRPr="00382B63">
              <w:rPr>
                <w:rFonts w:asciiTheme="majorHAnsi" w:eastAsia="Georgia" w:hAnsiTheme="majorHAnsi" w:cs="Georgia"/>
                <w:szCs w:val="24"/>
              </w:rPr>
              <w:t xml:space="preserve">Construct a written argument supported with evidence that addresses the compelling question.  </w:t>
            </w:r>
          </w:p>
        </w:tc>
      </w:tr>
      <w:tr w:rsidR="006374F1" w:rsidRPr="002A1DE4" w14:paraId="0F7DCEA0" w14:textId="77777777" w:rsidTr="001316F5">
        <w:trPr>
          <w:trHeight w:val="1331"/>
        </w:trPr>
        <w:tc>
          <w:tcPr>
            <w:tcW w:w="1350" w:type="dxa"/>
            <w:gridSpan w:val="2"/>
            <w:vMerge/>
            <w:shd w:val="clear" w:color="auto" w:fill="666666"/>
            <w:vAlign w:val="center"/>
          </w:tcPr>
          <w:p w14:paraId="09101F8A" w14:textId="7AE43211" w:rsidR="006374F1" w:rsidRPr="00382B63" w:rsidRDefault="006374F1" w:rsidP="00B06720">
            <w:pPr>
              <w:spacing w:before="120" w:after="120"/>
              <w:jc w:val="center"/>
              <w:rPr>
                <w:rFonts w:asciiTheme="majorHAnsi" w:hAnsiTheme="majorHAnsi"/>
                <w:color w:val="FFFFFF" w:themeColor="background1"/>
                <w:szCs w:val="24"/>
              </w:rPr>
            </w:pPr>
          </w:p>
        </w:tc>
        <w:tc>
          <w:tcPr>
            <w:tcW w:w="2706" w:type="dxa"/>
            <w:shd w:val="clear" w:color="auto" w:fill="D9D9D9" w:themeFill="background1" w:themeFillShade="D9"/>
            <w:vAlign w:val="center"/>
          </w:tcPr>
          <w:p w14:paraId="2B8F7D90" w14:textId="77777777" w:rsidR="006374F1" w:rsidRPr="00382B63" w:rsidRDefault="006374F1" w:rsidP="00336BB7">
            <w:pPr>
              <w:spacing w:before="120" w:after="120"/>
              <w:jc w:val="center"/>
              <w:rPr>
                <w:rFonts w:asciiTheme="majorHAnsi" w:eastAsia="Georgia" w:hAnsiTheme="majorHAnsi" w:cs="Georgia"/>
                <w:b/>
                <w:szCs w:val="24"/>
              </w:rPr>
            </w:pPr>
            <w:r w:rsidRPr="00382B63">
              <w:rPr>
                <w:rFonts w:asciiTheme="majorHAnsi" w:eastAsia="Georgia" w:hAnsiTheme="majorHAnsi" w:cs="Georgia"/>
                <w:b/>
                <w:szCs w:val="24"/>
              </w:rPr>
              <w:t>Extension</w:t>
            </w:r>
          </w:p>
        </w:tc>
        <w:tc>
          <w:tcPr>
            <w:tcW w:w="6733" w:type="dxa"/>
            <w:gridSpan w:val="3"/>
            <w:shd w:val="clear" w:color="auto" w:fill="auto"/>
            <w:vAlign w:val="center"/>
          </w:tcPr>
          <w:p w14:paraId="71347060" w14:textId="1E1DD518" w:rsidR="00412165" w:rsidRPr="00382B63" w:rsidRDefault="00412165" w:rsidP="00412165">
            <w:pPr>
              <w:rPr>
                <w:rFonts w:asciiTheme="majorHAnsi" w:eastAsia="Georgia" w:hAnsiTheme="majorHAnsi" w:cs="Georgia"/>
                <w:szCs w:val="24"/>
              </w:rPr>
            </w:pPr>
            <w:r w:rsidRPr="00382B63">
              <w:rPr>
                <w:rFonts w:asciiTheme="majorHAnsi" w:eastAsia="Georgia" w:hAnsiTheme="majorHAnsi" w:cs="Georgia"/>
                <w:szCs w:val="24"/>
              </w:rPr>
              <w:t xml:space="preserve">Students will debate how the development of the National Parks System continues to shape the American landscape. Using the resources they have, the students will present valid arguments as to how the National Parks helped or hindered in </w:t>
            </w:r>
            <w:r w:rsidR="006D6205">
              <w:rPr>
                <w:rFonts w:asciiTheme="majorHAnsi" w:eastAsia="Georgia" w:hAnsiTheme="majorHAnsi" w:cs="Georgia"/>
                <w:szCs w:val="24"/>
              </w:rPr>
              <w:t>shaping the American landscape.</w:t>
            </w:r>
          </w:p>
          <w:p w14:paraId="0E43D1C5" w14:textId="77777777" w:rsidR="006374F1" w:rsidRPr="00382B63" w:rsidRDefault="006374F1" w:rsidP="00B06720">
            <w:pPr>
              <w:spacing w:before="120" w:after="120"/>
              <w:rPr>
                <w:rFonts w:asciiTheme="majorHAnsi" w:eastAsia="Georgia" w:hAnsiTheme="majorHAnsi" w:cs="Georgia"/>
                <w:szCs w:val="24"/>
              </w:rPr>
            </w:pPr>
          </w:p>
          <w:p w14:paraId="4A969FD0" w14:textId="770A611B" w:rsidR="006374F1" w:rsidRPr="00382B63" w:rsidRDefault="006374F1" w:rsidP="00B06720">
            <w:pPr>
              <w:spacing w:before="120" w:after="120"/>
              <w:rPr>
                <w:rFonts w:asciiTheme="majorHAnsi" w:eastAsia="Georgia" w:hAnsiTheme="majorHAnsi" w:cs="Georgia"/>
                <w:szCs w:val="24"/>
              </w:rPr>
            </w:pPr>
          </w:p>
        </w:tc>
      </w:tr>
      <w:tr w:rsidR="00336BB7" w:rsidRPr="002A1DE4" w14:paraId="2861867C" w14:textId="77777777" w:rsidTr="001316F5">
        <w:trPr>
          <w:trHeight w:val="1090"/>
        </w:trPr>
        <w:tc>
          <w:tcPr>
            <w:tcW w:w="1350" w:type="dxa"/>
            <w:gridSpan w:val="2"/>
            <w:shd w:val="clear" w:color="auto" w:fill="666666"/>
            <w:vAlign w:val="center"/>
          </w:tcPr>
          <w:p w14:paraId="604102D3" w14:textId="77777777" w:rsidR="00AE5F9D" w:rsidRPr="00382B63" w:rsidRDefault="00AE5F9D" w:rsidP="00B06720">
            <w:pPr>
              <w:spacing w:before="120" w:after="120"/>
              <w:jc w:val="center"/>
              <w:rPr>
                <w:rFonts w:asciiTheme="majorHAnsi" w:hAnsiTheme="majorHAnsi"/>
                <w:color w:val="FFFFFF" w:themeColor="background1"/>
                <w:szCs w:val="24"/>
              </w:rPr>
            </w:pPr>
            <w:r w:rsidRPr="00382B63">
              <w:rPr>
                <w:rFonts w:asciiTheme="majorHAnsi" w:hAnsiTheme="majorHAnsi"/>
                <w:color w:val="FFFFFF" w:themeColor="background1"/>
                <w:szCs w:val="24"/>
              </w:rPr>
              <w:t>Taking Informed Action</w:t>
            </w:r>
          </w:p>
        </w:tc>
        <w:tc>
          <w:tcPr>
            <w:tcW w:w="9439" w:type="dxa"/>
            <w:gridSpan w:val="4"/>
            <w:shd w:val="clear" w:color="auto" w:fill="auto"/>
            <w:vAlign w:val="center"/>
          </w:tcPr>
          <w:p w14:paraId="2233F4E2" w14:textId="2A17EE07" w:rsidR="00852509" w:rsidRPr="00382B63" w:rsidRDefault="00852509" w:rsidP="00B06720">
            <w:pPr>
              <w:pStyle w:val="Normal1"/>
              <w:spacing w:before="120" w:after="120"/>
              <w:rPr>
                <w:rFonts w:asciiTheme="majorHAnsi" w:hAnsiTheme="majorHAnsi"/>
                <w:szCs w:val="24"/>
              </w:rPr>
            </w:pPr>
            <w:r w:rsidRPr="00382B63">
              <w:rPr>
                <w:rFonts w:asciiTheme="majorHAnsi" w:hAnsiTheme="majorHAnsi"/>
                <w:b/>
                <w:szCs w:val="24"/>
              </w:rPr>
              <w:t>Understand</w:t>
            </w:r>
            <w:r w:rsidRPr="00382B63">
              <w:rPr>
                <w:rFonts w:asciiTheme="majorHAnsi" w:hAnsiTheme="majorHAnsi"/>
                <w:szCs w:val="24"/>
              </w:rPr>
              <w:t>: Identify an ongoing issue concerning the National Parks System.</w:t>
            </w:r>
          </w:p>
          <w:p w14:paraId="73133917" w14:textId="67DB3405" w:rsidR="00327680" w:rsidRPr="00382B63" w:rsidRDefault="00852509" w:rsidP="00B06720">
            <w:pPr>
              <w:pStyle w:val="Normal1"/>
              <w:spacing w:before="120" w:after="120"/>
              <w:rPr>
                <w:rFonts w:asciiTheme="majorHAnsi" w:hAnsiTheme="majorHAnsi"/>
                <w:szCs w:val="24"/>
              </w:rPr>
            </w:pPr>
            <w:r w:rsidRPr="00382B63">
              <w:rPr>
                <w:rFonts w:asciiTheme="majorHAnsi" w:hAnsiTheme="majorHAnsi"/>
                <w:b/>
                <w:szCs w:val="24"/>
              </w:rPr>
              <w:t xml:space="preserve">Assess: </w:t>
            </w:r>
            <w:r w:rsidRPr="00382B63">
              <w:rPr>
                <w:rFonts w:asciiTheme="majorHAnsi" w:hAnsiTheme="majorHAnsi"/>
                <w:szCs w:val="24"/>
              </w:rPr>
              <w:t>Research both sides of the issue.</w:t>
            </w:r>
          </w:p>
          <w:p w14:paraId="39165256" w14:textId="67D5D840" w:rsidR="00852509" w:rsidRPr="00382B63" w:rsidRDefault="00852509" w:rsidP="00B06720">
            <w:pPr>
              <w:pStyle w:val="Normal1"/>
              <w:spacing w:before="120" w:after="120"/>
              <w:rPr>
                <w:rFonts w:asciiTheme="majorHAnsi" w:hAnsiTheme="majorHAnsi"/>
                <w:szCs w:val="24"/>
              </w:rPr>
            </w:pPr>
            <w:r w:rsidRPr="00382B63">
              <w:rPr>
                <w:rFonts w:asciiTheme="majorHAnsi" w:hAnsiTheme="majorHAnsi"/>
                <w:b/>
                <w:szCs w:val="24"/>
              </w:rPr>
              <w:t xml:space="preserve">Act: </w:t>
            </w:r>
            <w:r w:rsidRPr="00382B63">
              <w:rPr>
                <w:rFonts w:asciiTheme="majorHAnsi" w:hAnsiTheme="majorHAnsi"/>
                <w:szCs w:val="24"/>
              </w:rPr>
              <w:t xml:space="preserve">Write a persuasive letter to your local congressmen expressing your concerns on the matter.  </w:t>
            </w:r>
          </w:p>
        </w:tc>
      </w:tr>
    </w:tbl>
    <w:p w14:paraId="40710356" w14:textId="14A11029" w:rsidR="00577F95" w:rsidRDefault="00577F95">
      <w:pPr>
        <w:rPr>
          <w:rFonts w:ascii="Avenir Book" w:hAnsi="Avenir Book"/>
          <w:sz w:val="2"/>
          <w:szCs w:val="2"/>
        </w:rPr>
      </w:pPr>
    </w:p>
    <w:p w14:paraId="01F5BB2E" w14:textId="77777777" w:rsidR="00577F95" w:rsidRDefault="00577F95">
      <w:pPr>
        <w:rPr>
          <w:rFonts w:ascii="Avenir Book" w:hAnsi="Avenir Book"/>
          <w:sz w:val="2"/>
          <w:szCs w:val="2"/>
        </w:rPr>
      </w:pPr>
      <w:r>
        <w:rPr>
          <w:rFonts w:ascii="Avenir Book" w:hAnsi="Avenir Book"/>
          <w:sz w:val="2"/>
          <w:szCs w:val="2"/>
        </w:rPr>
        <w:br w:type="page"/>
      </w:r>
    </w:p>
    <w:p w14:paraId="3E3EF244" w14:textId="311E18E9" w:rsidR="00593C54" w:rsidRDefault="00593C54">
      <w:pPr>
        <w:rPr>
          <w:rFonts w:ascii="Avenir Book" w:hAnsi="Avenir Book"/>
          <w:sz w:val="2"/>
          <w:szCs w:val="2"/>
        </w:rPr>
      </w:pPr>
    </w:p>
    <w:p w14:paraId="3FB8650E" w14:textId="77777777" w:rsidR="004E6534" w:rsidRDefault="004E6534">
      <w:pPr>
        <w:rPr>
          <w:rFonts w:ascii="Avenir Book" w:hAnsi="Avenir Book"/>
          <w:sz w:val="2"/>
          <w:szCs w:val="2"/>
        </w:rPr>
      </w:pPr>
    </w:p>
    <w:p w14:paraId="532B0C79" w14:textId="77777777" w:rsidR="004E6534" w:rsidRDefault="004E6534">
      <w:pPr>
        <w:rPr>
          <w:rFonts w:ascii="Avenir Book" w:hAnsi="Avenir Book"/>
          <w:sz w:val="2"/>
          <w:szCs w:val="2"/>
        </w:rPr>
      </w:pPr>
    </w:p>
    <w:p w14:paraId="18F20C4A" w14:textId="62C243BF" w:rsidR="004E6534" w:rsidRDefault="004E6534">
      <w:pPr>
        <w:rPr>
          <w:rFonts w:ascii="Avenir Book" w:hAnsi="Avenir Book"/>
          <w:sz w:val="2"/>
          <w:szCs w:val="2"/>
        </w:rPr>
      </w:pPr>
      <w:r w:rsidRPr="00577F95">
        <w:rPr>
          <w:rFonts w:ascii="Avenir Book" w:hAnsi="Avenir Book"/>
          <w:noProof/>
          <w:sz w:val="2"/>
          <w:szCs w:val="2"/>
        </w:rPr>
        <mc:AlternateContent>
          <mc:Choice Requires="wps">
            <w:drawing>
              <wp:anchor distT="45720" distB="45720" distL="114300" distR="114300" simplePos="0" relativeHeight="251663360" behindDoc="0" locked="0" layoutInCell="1" allowOverlap="1" wp14:anchorId="51ADED86" wp14:editId="6482D70C">
                <wp:simplePos x="0" y="0"/>
                <wp:positionH relativeFrom="column">
                  <wp:posOffset>-544830</wp:posOffset>
                </wp:positionH>
                <wp:positionV relativeFrom="paragraph">
                  <wp:posOffset>107950</wp:posOffset>
                </wp:positionV>
                <wp:extent cx="6762750" cy="83153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8315325"/>
                        </a:xfrm>
                        <a:prstGeom prst="rect">
                          <a:avLst/>
                        </a:prstGeom>
                        <a:solidFill>
                          <a:srgbClr val="FFFFFF"/>
                        </a:solidFill>
                        <a:ln w="9525">
                          <a:solidFill>
                            <a:srgbClr val="000000"/>
                          </a:solidFill>
                          <a:miter lim="800000"/>
                          <a:headEnd/>
                          <a:tailEnd/>
                        </a:ln>
                      </wps:spPr>
                      <wps:txbx>
                        <w:txbxContent>
                          <w:p w14:paraId="58039BF9" w14:textId="77777777" w:rsidR="004E6534" w:rsidRPr="00247230" w:rsidRDefault="004E6534" w:rsidP="004E6534">
                            <w:pPr>
                              <w:rPr>
                                <w:b/>
                              </w:rPr>
                            </w:pPr>
                            <w:r w:rsidRPr="00247230">
                              <w:rPr>
                                <w:b/>
                              </w:rPr>
                              <w:t>Overview</w:t>
                            </w:r>
                          </w:p>
                          <w:p w14:paraId="1D839612" w14:textId="77777777" w:rsidR="004E6534" w:rsidRDefault="004E6534" w:rsidP="004E6534"/>
                          <w:p w14:paraId="5C20F89E" w14:textId="77E9A35F" w:rsidR="004E6534" w:rsidRDefault="004E6534" w:rsidP="004E6534">
                            <w:r>
                              <w:t xml:space="preserve">This inquiry leads students through an investigation of how Theodore Roosevelt’s interest in and commitment to the conservation and preservation of our nation’s resources contributed to the </w:t>
                            </w:r>
                            <w:r w:rsidR="008F19EA">
                              <w:t xml:space="preserve">cause of conservation of natural resources, and </w:t>
                            </w:r>
                            <w:r w:rsidR="004C79FF">
                              <w:t xml:space="preserve">to </w:t>
                            </w:r>
                            <w:r w:rsidR="008F19EA">
                              <w:t xml:space="preserve">the later </w:t>
                            </w:r>
                            <w:r>
                              <w:t>development of our National Parks System. Students will develop an understanding of the opposing arguments that were made at that time as to the obligation of one generation to preserve resources for future generations versus the right to unlimited access to those resources for the pursuit of economic growth and development. Students will be expected to develop an argument with evidence to answer the compelling question “How did the development of the National Park System shape the American landscape?”</w:t>
                            </w:r>
                          </w:p>
                          <w:p w14:paraId="77EEBB8F" w14:textId="77777777" w:rsidR="004E6534" w:rsidRDefault="004E6534" w:rsidP="004E6534"/>
                          <w:p w14:paraId="1C9E47F3" w14:textId="77777777" w:rsidR="004E6534" w:rsidRDefault="004E6534" w:rsidP="004E6534">
                            <w:r>
                              <w:t>This inquiry highlights the following conceptual understanding:</w:t>
                            </w:r>
                          </w:p>
                          <w:p w14:paraId="7F3AF76F" w14:textId="77777777" w:rsidR="004E6534" w:rsidRDefault="004E6534" w:rsidP="004E6534">
                            <w:r>
                              <w:t>•</w:t>
                            </w:r>
                            <w:r>
                              <w:tab/>
                              <w:t>[8.2a] Technological developments changed the modes of production, and access to natural resources facilitated increased industrialization.</w:t>
                            </w:r>
                          </w:p>
                          <w:p w14:paraId="14336C71" w14:textId="77777777" w:rsidR="004E6534" w:rsidRDefault="004E6534" w:rsidP="004E6534">
                            <w:r>
                              <w:t>NOTE: This inquiry is expected to take four to six 45 minute class periods. The inquiry time frame might expand if teachers think their students need additional instructional experiences (i.e., supporting questions, formative performance tasks, and featured sources). Teachers are encouraged to adapt the inquiries to meet the requirements and interests of their particular students. Resources can be modified as necessary to meet individualized education programs [IEPs] or Section 504 Plans for students with disabilities.</w:t>
                            </w:r>
                          </w:p>
                          <w:p w14:paraId="13D3DC22" w14:textId="77777777" w:rsidR="004E6534" w:rsidRDefault="004E6534" w:rsidP="004E6534"/>
                          <w:p w14:paraId="41B0B6DA" w14:textId="77777777" w:rsidR="004E6534" w:rsidRPr="00247230" w:rsidRDefault="004E6534" w:rsidP="004E6534">
                            <w:pPr>
                              <w:rPr>
                                <w:b/>
                              </w:rPr>
                            </w:pPr>
                            <w:r w:rsidRPr="00247230">
                              <w:rPr>
                                <w:b/>
                              </w:rPr>
                              <w:t>Structure of the Inquiry</w:t>
                            </w:r>
                          </w:p>
                          <w:p w14:paraId="3363B35F" w14:textId="77777777" w:rsidR="004E6534" w:rsidRDefault="004E6534" w:rsidP="004E6534">
                            <w:r>
                              <w:t>In addressing the compelling question “How did the development of the National Parks System shape the American landscape?” students work through a series of supporting questions, formative performance tasks, and featured sources in order to construct an argument with evidence and counterevidence from a variety of sources.</w:t>
                            </w:r>
                          </w:p>
                          <w:p w14:paraId="12E505C0" w14:textId="77777777" w:rsidR="004E6534" w:rsidRDefault="004E6534" w:rsidP="004E6534"/>
                          <w:p w14:paraId="771A601A" w14:textId="77777777" w:rsidR="004E6534" w:rsidRPr="00247230" w:rsidRDefault="004E6534" w:rsidP="004E6534">
                            <w:pPr>
                              <w:rPr>
                                <w:b/>
                              </w:rPr>
                            </w:pPr>
                            <w:r w:rsidRPr="00247230">
                              <w:rPr>
                                <w:b/>
                              </w:rPr>
                              <w:t>Staging the Compelling Question</w:t>
                            </w:r>
                          </w:p>
                          <w:p w14:paraId="49E5BEFB" w14:textId="77777777" w:rsidR="004E6534" w:rsidRDefault="004E6534" w:rsidP="004E6534">
                            <w:r>
                              <w:t>In staging the compelling question “How did the development of the National Parks System shape the American landscape?” teachers might begin by reading aloud The Lorax by Dr. Seuss and asking students to make connections to current conservation and environmental issues of which they have knowledge.</w:t>
                            </w:r>
                          </w:p>
                          <w:p w14:paraId="0DDC6EA4" w14:textId="77777777" w:rsidR="004E6534" w:rsidRDefault="004E6534" w:rsidP="004E6534"/>
                          <w:p w14:paraId="5C8D39AE" w14:textId="77777777" w:rsidR="004E6534" w:rsidRPr="00247230" w:rsidRDefault="004E6534" w:rsidP="004E6534">
                            <w:pPr>
                              <w:rPr>
                                <w:b/>
                              </w:rPr>
                            </w:pPr>
                            <w:r w:rsidRPr="00247230">
                              <w:rPr>
                                <w:b/>
                              </w:rPr>
                              <w:t xml:space="preserve">Supporting Question 1 </w:t>
                            </w:r>
                          </w:p>
                          <w:p w14:paraId="30EAB994" w14:textId="77777777" w:rsidR="004E6534" w:rsidRDefault="004E6534" w:rsidP="004E6534">
                            <w:r>
                              <w:t>The first supporting question-“What inspired Theodore Roosevelt to promote the protection of natural resources?” helps students explore Theodore Roosevelt’s personal interest in the natural world and the influences that other prominent conservationists had in shaping his resolve to preserve our nation’s natural resources for future generations. The formative performance task asks students to construct a timeline of events that inspired Roosevelt’s interest in environmental conservation to contextualize the events within that historical period. The featured sources-as previously listed support this task by presenting examples of important influences in Theodore Roosevelt’s life. Students will also be expected to supplement these resources with additional independent research.</w:t>
                            </w:r>
                          </w:p>
                          <w:p w14:paraId="37DE35C9" w14:textId="77777777" w:rsidR="004E6534" w:rsidRDefault="004E6534" w:rsidP="004E65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9pt;margin-top:8.5pt;width:532.5pt;height:65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">
                <v:textbox>
                  <w:txbxContent>
                    <w:p w14:paraId="58039BF9" w14:textId="77777777" w:rsidR="004E6534" w:rsidRPr="00247230" w:rsidRDefault="004E6534" w:rsidP="004E6534">
                      <w:pPr>
                        <w:rPr>
                          <w:b/>
                        </w:rPr>
                      </w:pPr>
                      <w:r w:rsidRPr="00247230">
                        <w:rPr>
                          <w:b/>
                        </w:rPr>
                        <w:t>Overview</w:t>
                      </w:r>
                    </w:p>
                    <w:p w14:paraId="1D839612" w14:textId="77777777" w:rsidR="004E6534" w:rsidRDefault="004E6534" w:rsidP="004E6534"/>
                    <w:p w14:paraId="5C20F89E" w14:textId="77E9A35F" w:rsidR="004E6534" w:rsidRDefault="004E6534" w:rsidP="004E6534">
                      <w:r>
                        <w:t xml:space="preserve">This inquiry leads students through an investigation of how Theodore Roosevelt’s interest in and commitment to the conservation and preservation of our nation’s resources contributed to the </w:t>
                      </w:r>
                      <w:r w:rsidR="008F19EA">
                        <w:t xml:space="preserve">cause of conservation of natural resources, and </w:t>
                      </w:r>
                      <w:r w:rsidR="004C79FF">
                        <w:t xml:space="preserve">to </w:t>
                      </w:r>
                      <w:r w:rsidR="008F19EA">
                        <w:t xml:space="preserve">the later </w:t>
                      </w:r>
                      <w:r>
                        <w:t>development of our National Parks System. Students will develop an understanding of the opposing arguments that were made at that time as to the obligation of one generation to preserve resources for future generations versus the right to unlimited access to those resources for the pursuit of economic growth and development. Students will be expected to develop an argument with evidence to answer the compelling question “How did the development of the National Park System shape the American landscape?”</w:t>
                      </w:r>
                    </w:p>
                    <w:p w14:paraId="77EEBB8F" w14:textId="77777777" w:rsidR="004E6534" w:rsidRDefault="004E6534" w:rsidP="004E6534"/>
                    <w:p w14:paraId="1C9E47F3" w14:textId="77777777" w:rsidR="004E6534" w:rsidRDefault="004E6534" w:rsidP="004E6534">
                      <w:r>
                        <w:t>This inquiry highlights the following conceptual understanding:</w:t>
                      </w:r>
                    </w:p>
                    <w:p w14:paraId="7F3AF76F" w14:textId="77777777" w:rsidR="004E6534" w:rsidRDefault="004E6534" w:rsidP="004E6534">
                      <w:r>
                        <w:t>•</w:t>
                      </w:r>
                      <w:r>
                        <w:tab/>
                        <w:t>[8.2a] Technological developments changed the modes of production, and access to natural resources facilitated increased industrialization.</w:t>
                      </w:r>
                    </w:p>
                    <w:p w14:paraId="14336C71" w14:textId="77777777" w:rsidR="004E6534" w:rsidRDefault="004E6534" w:rsidP="004E6534">
                      <w:r>
                        <w:t>NOTE: This inquiry is expected to take four to six 45 minute class periods. The inquiry time frame might expand if teachers think their students need additional instructional experiences (i.e., supporting questions, formative performance tasks, and featured sources). Teachers are encouraged to adapt the inquiries to meet the requirements and interests of their particular students. Resources can be modified as necessary to meet individualized education programs [IEPs] or Section 504 Plans for students with disabilities.</w:t>
                      </w:r>
                    </w:p>
                    <w:p w14:paraId="13D3DC22" w14:textId="77777777" w:rsidR="004E6534" w:rsidRDefault="004E6534" w:rsidP="004E6534"/>
                    <w:p w14:paraId="41B0B6DA" w14:textId="77777777" w:rsidR="004E6534" w:rsidRPr="00247230" w:rsidRDefault="004E6534" w:rsidP="004E6534">
                      <w:pPr>
                        <w:rPr>
                          <w:b/>
                        </w:rPr>
                      </w:pPr>
                      <w:r w:rsidRPr="00247230">
                        <w:rPr>
                          <w:b/>
                        </w:rPr>
                        <w:t>Structure of the Inquiry</w:t>
                      </w:r>
                    </w:p>
                    <w:p w14:paraId="3363B35F" w14:textId="77777777" w:rsidR="004E6534" w:rsidRDefault="004E6534" w:rsidP="004E6534">
                      <w:r>
                        <w:t>In addressing the compelling question “How did the development of the National Parks System shape the American landscape?” students work through a series of supporting questions, formative performance tasks, and featured sources in order to construct an argument with evidence and counterevidence from a variety of sources.</w:t>
                      </w:r>
                    </w:p>
                    <w:p w14:paraId="12E505C0" w14:textId="77777777" w:rsidR="004E6534" w:rsidRDefault="004E6534" w:rsidP="004E6534"/>
                    <w:p w14:paraId="771A601A" w14:textId="77777777" w:rsidR="004E6534" w:rsidRPr="00247230" w:rsidRDefault="004E6534" w:rsidP="004E6534">
                      <w:pPr>
                        <w:rPr>
                          <w:b/>
                        </w:rPr>
                      </w:pPr>
                      <w:r w:rsidRPr="00247230">
                        <w:rPr>
                          <w:b/>
                        </w:rPr>
                        <w:t>Staging the Compelling Question</w:t>
                      </w:r>
                    </w:p>
                    <w:p w14:paraId="49E5BEFB" w14:textId="77777777" w:rsidR="004E6534" w:rsidRDefault="004E6534" w:rsidP="004E6534">
                      <w:r>
                        <w:t>In staging the compelling question “How did the development of the National Parks System shape the American landscape?” teachers might begin by reading aloud The Lorax by Dr. Seuss and asking students to make connections to current conservation and environmental issues of which they have knowledge.</w:t>
                      </w:r>
                    </w:p>
                    <w:p w14:paraId="0DDC6EA4" w14:textId="77777777" w:rsidR="004E6534" w:rsidRDefault="004E6534" w:rsidP="004E6534"/>
                    <w:p w14:paraId="5C8D39AE" w14:textId="77777777" w:rsidR="004E6534" w:rsidRPr="00247230" w:rsidRDefault="004E6534" w:rsidP="004E6534">
                      <w:pPr>
                        <w:rPr>
                          <w:b/>
                        </w:rPr>
                      </w:pPr>
                      <w:r w:rsidRPr="00247230">
                        <w:rPr>
                          <w:b/>
                        </w:rPr>
                        <w:t xml:space="preserve">Supporting Question 1 </w:t>
                      </w:r>
                    </w:p>
                    <w:p w14:paraId="30EAB994" w14:textId="77777777" w:rsidR="004E6534" w:rsidRDefault="004E6534" w:rsidP="004E6534">
                      <w:r>
                        <w:t>The first supporting question-“What inspired Theodore Roosevelt to promote the protection of natural resources?” helps students explore Theodore Roosevelt’s personal interest in the natural world and the influences that other prominent conservationists had in shaping his resolve to preserve our nation’s natural resources for future generations. The formative performance task asks students to construct a timeline of events that inspired Roosevelt’s interest in environmental conservation to contextualize the events within that historical period. The featured sources-as previously listed support this task by presenting examples of important influences in Theodore Roosevelt’s life. Students will also be expected to supplement these resources with additional independent research.</w:t>
                      </w:r>
                    </w:p>
                    <w:p w14:paraId="37DE35C9" w14:textId="77777777" w:rsidR="004E6534" w:rsidRDefault="004E6534" w:rsidP="004E6534"/>
                  </w:txbxContent>
                </v:textbox>
                <w10:wrap type="square"/>
              </v:shape>
            </w:pict>
          </mc:Fallback>
        </mc:AlternateContent>
      </w:r>
      <w:r>
        <w:rPr>
          <w:rFonts w:ascii="Avenir Book" w:hAnsi="Avenir Book"/>
          <w:sz w:val="2"/>
          <w:szCs w:val="2"/>
        </w:rPr>
        <w:br w:type="page"/>
      </w:r>
    </w:p>
    <w:p w14:paraId="2EA8B856" w14:textId="358A6283" w:rsidR="004E6534" w:rsidRDefault="004E6534">
      <w:pPr>
        <w:rPr>
          <w:rFonts w:ascii="Avenir Book" w:hAnsi="Avenir Book"/>
          <w:sz w:val="2"/>
          <w:szCs w:val="2"/>
        </w:rPr>
      </w:pPr>
      <w:r w:rsidRPr="00593C54">
        <w:rPr>
          <w:rFonts w:ascii="Avenir Book" w:hAnsi="Avenir Book"/>
          <w:noProof/>
          <w:sz w:val="2"/>
          <w:szCs w:val="2"/>
        </w:rPr>
        <mc:AlternateContent>
          <mc:Choice Requires="wps">
            <w:drawing>
              <wp:anchor distT="45720" distB="45720" distL="114300" distR="114300" simplePos="0" relativeHeight="251661312" behindDoc="0" locked="0" layoutInCell="1" allowOverlap="1" wp14:anchorId="481FEB98" wp14:editId="53713131">
                <wp:simplePos x="0" y="0"/>
                <wp:positionH relativeFrom="margin">
                  <wp:posOffset>-563880</wp:posOffset>
                </wp:positionH>
                <wp:positionV relativeFrom="paragraph">
                  <wp:posOffset>-83820</wp:posOffset>
                </wp:positionV>
                <wp:extent cx="6638925" cy="86582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658225"/>
                        </a:xfrm>
                        <a:prstGeom prst="rect">
                          <a:avLst/>
                        </a:prstGeom>
                        <a:solidFill>
                          <a:srgbClr val="FFFFFF"/>
                        </a:solidFill>
                        <a:ln w="9525">
                          <a:solidFill>
                            <a:srgbClr val="000000"/>
                          </a:solidFill>
                          <a:miter lim="800000"/>
                          <a:headEnd/>
                          <a:tailEnd/>
                        </a:ln>
                      </wps:spPr>
                      <wps:txbx>
                        <w:txbxContent>
                          <w:p w14:paraId="4BAFE59E" w14:textId="77777777" w:rsidR="00593C54" w:rsidRPr="00593C54" w:rsidRDefault="00593C54" w:rsidP="00593C54">
                            <w:pPr>
                              <w:rPr>
                                <w:b/>
                              </w:rPr>
                            </w:pPr>
                            <w:r w:rsidRPr="00593C54">
                              <w:rPr>
                                <w:b/>
                              </w:rPr>
                              <w:t>Supporting Question 2</w:t>
                            </w:r>
                          </w:p>
                          <w:p w14:paraId="2FE178CB" w14:textId="77777777" w:rsidR="00593C54" w:rsidRDefault="00593C54" w:rsidP="00593C54"/>
                          <w:p w14:paraId="31249B03" w14:textId="3608C5CD" w:rsidR="00593C54" w:rsidRPr="00593C54" w:rsidRDefault="00593C54" w:rsidP="00593C54">
                            <w:r w:rsidRPr="00593C54">
                              <w:t>The second supporting question- “How were the natural resources/environment being threatened?” introduces the students to the issue that was concerning to Theodore Roosevelt, how to protect the natural resources from further destruction by the emerging industry of the time period. The formative performance task allows for the student to have a couple choices for the assignment to pick to help effectively answer the previous question. The assignment choices are to research a natural resource that was being used by a big business from the time period. Create a mock newspaper article discussing this natural resource or to create a cause &amp; effect poster using the research gathered.</w:t>
                            </w:r>
                          </w:p>
                          <w:p w14:paraId="25077E59" w14:textId="77777777" w:rsidR="00593C54" w:rsidRDefault="00593C54" w:rsidP="00593C54">
                            <w:pPr>
                              <w:rPr>
                                <w:b/>
                              </w:rPr>
                            </w:pPr>
                          </w:p>
                          <w:p w14:paraId="4598C76A" w14:textId="77777777" w:rsidR="00593C54" w:rsidRPr="00593C54" w:rsidRDefault="00593C54" w:rsidP="00593C54">
                            <w:pPr>
                              <w:rPr>
                                <w:b/>
                              </w:rPr>
                            </w:pPr>
                            <w:r w:rsidRPr="00593C54">
                              <w:rPr>
                                <w:b/>
                              </w:rPr>
                              <w:t>Supporting Question 3</w:t>
                            </w:r>
                          </w:p>
                          <w:p w14:paraId="11270421" w14:textId="77777777" w:rsidR="00593C54" w:rsidRDefault="00593C54" w:rsidP="00593C54"/>
                          <w:p w14:paraId="20D61891" w14:textId="5DBA0997" w:rsidR="00593C54" w:rsidRDefault="00593C54" w:rsidP="00593C54">
                            <w:r>
                              <w:t>In addressing the third supporting question, “Is protecting the National Parks System still relevant?, the students can connect the events that led to the formation of the National Parks System to current events that fuel the ongoing controversy of economic growth vs. conservation of our natural resources. The Formative Performance Task asks students to research a current political cartoon that depicts the aforementioned controversy and then anal</w:t>
                            </w:r>
                            <w:r w:rsidR="00651B68">
                              <w:t>yze the meaning of that cartoon or create their own political cartoon and explain it.</w:t>
                            </w:r>
                            <w:r>
                              <w:t xml:space="preserve"> The Featured Source is a Chronology of Selected Events in the Development of the American Conservation Movement, 1847-1920. This source will give them a perspective of the events in the past that led to the development of the National Parks System. The combination of researching the political cartoon and the Featured Resource should lead them to an informed opinion on the Compelling Question, which will in turn allow them to construct an argument for the Summative Performance Task.</w:t>
                            </w:r>
                          </w:p>
                          <w:p w14:paraId="50793D74" w14:textId="77777777" w:rsidR="00593C54" w:rsidRDefault="00593C54" w:rsidP="00593C54"/>
                          <w:p w14:paraId="56376F9E" w14:textId="77777777" w:rsidR="00593C54" w:rsidRPr="00593C54" w:rsidRDefault="00593C54" w:rsidP="00593C54">
                            <w:pPr>
                              <w:rPr>
                                <w:b/>
                              </w:rPr>
                            </w:pPr>
                            <w:r w:rsidRPr="00593C54">
                              <w:rPr>
                                <w:b/>
                              </w:rPr>
                              <w:t>Summative Performance Task</w:t>
                            </w:r>
                          </w:p>
                          <w:p w14:paraId="27C1F07E" w14:textId="77777777" w:rsidR="00593C54" w:rsidRDefault="00593C54" w:rsidP="00593C54"/>
                          <w:p w14:paraId="5633E16C" w14:textId="77777777" w:rsidR="00593C54" w:rsidRDefault="00593C54" w:rsidP="00593C54">
                            <w:r>
                              <w:t>After exploring the issues and events that led to the development of the National Parks System, and researching the current controversy facing the National Park System today, the students should be prepared for the Summative Performance Task. They will construct written arguments defending their position on whether the National Park System helped or hindered the shaping of the American landscape.</w:t>
                            </w:r>
                          </w:p>
                          <w:p w14:paraId="1F5BC94C" w14:textId="77777777" w:rsidR="00593C54" w:rsidRDefault="00593C54" w:rsidP="00593C54">
                            <w:r>
                              <w:t>For an extension, the students will have an opportunity to debate their peers on how the development of the National Park System continues to shape the American landscape, using the researched gathered to construct their written task.</w:t>
                            </w:r>
                          </w:p>
                          <w:p w14:paraId="1F463304" w14:textId="77777777" w:rsidR="00593C54" w:rsidRDefault="00593C54" w:rsidP="00593C54"/>
                          <w:p w14:paraId="631FE217" w14:textId="77777777" w:rsidR="00593C54" w:rsidRPr="00593C54" w:rsidRDefault="00593C54" w:rsidP="00593C54">
                            <w:pPr>
                              <w:rPr>
                                <w:b/>
                              </w:rPr>
                            </w:pPr>
                            <w:r w:rsidRPr="00593C54">
                              <w:rPr>
                                <w:b/>
                              </w:rPr>
                              <w:t>Taking Informed Action</w:t>
                            </w:r>
                          </w:p>
                          <w:p w14:paraId="59316AB0" w14:textId="77777777" w:rsidR="00593C54" w:rsidRPr="00593C54" w:rsidRDefault="00593C54" w:rsidP="00593C54">
                            <w:pPr>
                              <w:rPr>
                                <w:b/>
                              </w:rPr>
                            </w:pPr>
                          </w:p>
                          <w:p w14:paraId="57D6D613" w14:textId="77777777" w:rsidR="00593C54" w:rsidRDefault="00593C54" w:rsidP="00593C54">
                            <w:r>
                              <w:t>The students have the opportunity to take informed action by writing to their local Congressional Representative to express their concerns on the issue of conserving our natural resources vs. economic growth. They can use the arguments developed in their Summative Performance Task to try to persuade their representative to write/pass legislation in favor of their opinion. This not only reinforces their understanding of the events that led to development of the National Park System but also builds the understanding of the relevancy of those same concerns today. An added benefit to this activity is enabling the students to become informed citizens and encouraging them to have a voice in the process of legislation at the National Level of Government.</w:t>
                            </w:r>
                          </w:p>
                          <w:p w14:paraId="5BBC95DF" w14:textId="1E71FA06" w:rsidR="00593C54" w:rsidRDefault="00593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4pt;margin-top:-6.6pt;width:522.75pt;height:68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">
                <v:textbox>
                  <w:txbxContent>
                    <w:p w14:paraId="4BAFE59E" w14:textId="77777777" w:rsidR="00593C54" w:rsidRPr="00593C54" w:rsidRDefault="00593C54" w:rsidP="00593C54">
                      <w:pPr>
                        <w:rPr>
                          <w:b/>
                        </w:rPr>
                      </w:pPr>
                      <w:r w:rsidRPr="00593C54">
                        <w:rPr>
                          <w:b/>
                        </w:rPr>
                        <w:t>Supporting Question 2</w:t>
                      </w:r>
                    </w:p>
                    <w:p w14:paraId="2FE178CB" w14:textId="77777777" w:rsidR="00593C54" w:rsidRDefault="00593C54" w:rsidP="00593C54"/>
                    <w:p w14:paraId="31249B03" w14:textId="3608C5CD" w:rsidR="00593C54" w:rsidRPr="00593C54" w:rsidRDefault="00593C54" w:rsidP="00593C54">
                      <w:r w:rsidRPr="00593C54">
                        <w:t>The second supporting question- “How were the natural resources/environment being threatened?” introduces the students to the issue that was concerning to Theodore Roosevelt, how to protect the natural resources from further destruction by the emerging industry of the time period. The formative performance task allows for the student to have a couple choices for the assignment to pick to help effectively answer the previous question. The assignment choices are to research a natural resource that was being used by a big business from the time period. Create a mock newspaper article discussing this natural resource or to create a cause &amp; effect poster using the research gathered.</w:t>
                      </w:r>
                    </w:p>
                    <w:p w14:paraId="25077E59" w14:textId="77777777" w:rsidR="00593C54" w:rsidRDefault="00593C54" w:rsidP="00593C54">
                      <w:pPr>
                        <w:rPr>
                          <w:b/>
                        </w:rPr>
                      </w:pPr>
                    </w:p>
                    <w:p w14:paraId="4598C76A" w14:textId="77777777" w:rsidR="00593C54" w:rsidRPr="00593C54" w:rsidRDefault="00593C54" w:rsidP="00593C54">
                      <w:pPr>
                        <w:rPr>
                          <w:b/>
                        </w:rPr>
                      </w:pPr>
                      <w:r w:rsidRPr="00593C54">
                        <w:rPr>
                          <w:b/>
                        </w:rPr>
                        <w:t>Supporting Question 3</w:t>
                      </w:r>
                    </w:p>
                    <w:p w14:paraId="11270421" w14:textId="77777777" w:rsidR="00593C54" w:rsidRDefault="00593C54" w:rsidP="00593C54"/>
                    <w:p w14:paraId="20D61891" w14:textId="5DBA0997" w:rsidR="00593C54" w:rsidRDefault="00593C54" w:rsidP="00593C54">
                      <w:r>
                        <w:t>In addressing the third supporting question, “Is protecting the National Parks System still relevant?, the students can connect the events that led to the formation of the National Parks System to current events that fuel the ongoing controversy of economic growth vs. conservation of our natural resources. The Formative Performance Task asks students to research a current political cartoon that depicts the aforementioned controversy and then anal</w:t>
                      </w:r>
                      <w:r w:rsidR="00651B68">
                        <w:t>yze the meaning of that cartoon or create their own political cartoon and explain it.</w:t>
                      </w:r>
                      <w:r>
                        <w:t xml:space="preserve"> The Featured Source is a Chronology of Selected Events in the Development of the American Conservation Movement, 1847-1920. This source will give them a perspective of the events in the past that led to the development of the National Parks System. The combination of researching the political cartoon and the Featured Resource should lead them to an informed opinion on the Compelling Question, which will in turn allow them to construct an argument for the Summative Performance Task.</w:t>
                      </w:r>
                    </w:p>
                    <w:p w14:paraId="50793D74" w14:textId="77777777" w:rsidR="00593C54" w:rsidRDefault="00593C54" w:rsidP="00593C54"/>
                    <w:p w14:paraId="56376F9E" w14:textId="77777777" w:rsidR="00593C54" w:rsidRPr="00593C54" w:rsidRDefault="00593C54" w:rsidP="00593C54">
                      <w:pPr>
                        <w:rPr>
                          <w:b/>
                        </w:rPr>
                      </w:pPr>
                      <w:r w:rsidRPr="00593C54">
                        <w:rPr>
                          <w:b/>
                        </w:rPr>
                        <w:t>Summative Performance Task</w:t>
                      </w:r>
                    </w:p>
                    <w:p w14:paraId="27C1F07E" w14:textId="77777777" w:rsidR="00593C54" w:rsidRDefault="00593C54" w:rsidP="00593C54"/>
                    <w:p w14:paraId="5633E16C" w14:textId="77777777" w:rsidR="00593C54" w:rsidRDefault="00593C54" w:rsidP="00593C54">
                      <w:r>
                        <w:t>After exploring the issues and events that led to the development of the National Parks System, and researching the current controversy facing the National Park System today, the students should be prepared for the Summative Performance Task. They will construct written arguments defending their position on whether the National Park System helped or hindered the shaping of the American landscape.</w:t>
                      </w:r>
                    </w:p>
                    <w:p w14:paraId="1F5BC94C" w14:textId="77777777" w:rsidR="00593C54" w:rsidRDefault="00593C54" w:rsidP="00593C54">
                      <w:r>
                        <w:t>For an extension, the students will have an opportunity to debate their peers on how the development of the National Park System continues to shape the American landscape, using the researched gathered to construct their written task.</w:t>
                      </w:r>
                    </w:p>
                    <w:p w14:paraId="1F463304" w14:textId="77777777" w:rsidR="00593C54" w:rsidRDefault="00593C54" w:rsidP="00593C54"/>
                    <w:p w14:paraId="631FE217" w14:textId="77777777" w:rsidR="00593C54" w:rsidRPr="00593C54" w:rsidRDefault="00593C54" w:rsidP="00593C54">
                      <w:pPr>
                        <w:rPr>
                          <w:b/>
                        </w:rPr>
                      </w:pPr>
                      <w:r w:rsidRPr="00593C54">
                        <w:rPr>
                          <w:b/>
                        </w:rPr>
                        <w:t>Taking Informed Action</w:t>
                      </w:r>
                    </w:p>
                    <w:p w14:paraId="59316AB0" w14:textId="77777777" w:rsidR="00593C54" w:rsidRPr="00593C54" w:rsidRDefault="00593C54" w:rsidP="00593C54">
                      <w:pPr>
                        <w:rPr>
                          <w:b/>
                        </w:rPr>
                      </w:pPr>
                    </w:p>
                    <w:p w14:paraId="57D6D613" w14:textId="77777777" w:rsidR="00593C54" w:rsidRDefault="00593C54" w:rsidP="00593C54">
                      <w:r>
                        <w:t>The students have the opportunity to take informed action by writing to their local Congressional Representative to express their concerns on the issue of conserving our natural resources vs. economic growth. They can use the arguments developed in their Summative Performance Task to try to persuade their representative to write/pass legislation in favor of their opinion. This not only reinforces their understanding of the events that led to development of the National Park System but also builds the understanding of the relevancy of those same concerns today. An added benefit to this activity is enabling the students to become informed citizens and encouraging them to have a voice in the process of legislation at the National Level of Government.</w:t>
                      </w:r>
                    </w:p>
                    <w:p w14:paraId="5BBC95DF" w14:textId="1E71FA06" w:rsidR="00593C54" w:rsidRDefault="00593C54"/>
                  </w:txbxContent>
                </v:textbox>
                <w10:wrap type="square" anchorx="margin"/>
              </v:shape>
            </w:pict>
          </mc:Fallback>
        </mc:AlternateContent>
      </w:r>
      <w:r>
        <w:rPr>
          <w:rFonts w:ascii="Avenir Book" w:hAnsi="Avenir Book"/>
          <w:sz w:val="2"/>
          <w:szCs w:val="2"/>
        </w:rPr>
        <w:br w:type="page"/>
      </w:r>
    </w:p>
    <w:p w14:paraId="7BEC9811" w14:textId="6505A78A" w:rsidR="002176F0" w:rsidRDefault="002176F0" w:rsidP="002176F0">
      <w:pPr>
        <w:pStyle w:val="NormalWeb"/>
        <w:spacing w:before="0" w:beforeAutospacing="0" w:after="0" w:afterAutospacing="0"/>
        <w:jc w:val="center"/>
        <w:rPr>
          <w:rFonts w:asciiTheme="minorHAnsi" w:hAnsi="Calibri" w:cstheme="minorBidi"/>
          <w:color w:val="000000" w:themeColor="text1"/>
          <w:kern w:val="24"/>
          <w:sz w:val="80"/>
          <w:szCs w:val="80"/>
        </w:rPr>
      </w:pPr>
      <w:r w:rsidRPr="002176F0">
        <w:rPr>
          <w:rFonts w:asciiTheme="minorHAnsi" w:hAnsi="Calibri" w:cstheme="minorBidi"/>
          <w:noProof/>
          <w:color w:val="000000" w:themeColor="text1"/>
          <w:kern w:val="24"/>
          <w:sz w:val="80"/>
          <w:szCs w:val="80"/>
        </w:rPr>
        <w:drawing>
          <wp:inline distT="0" distB="0" distL="0" distR="0" wp14:anchorId="24F95597" wp14:editId="1CE6454F">
            <wp:extent cx="3830734" cy="3263900"/>
            <wp:effectExtent l="0" t="0" r="0" b="0"/>
            <wp:docPr id="7" name="Picture 3" descr="Roosevelt speaking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oosevelt speaking poin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0734" cy="3263900"/>
                    </a:xfrm>
                    <a:prstGeom prst="rect">
                      <a:avLst/>
                    </a:prstGeom>
                    <a:noFill/>
                    <a:ln>
                      <a:noFill/>
                    </a:ln>
                    <a:effectLst/>
                    <a:extLst/>
                  </pic:spPr>
                </pic:pic>
              </a:graphicData>
            </a:graphic>
          </wp:inline>
        </w:drawing>
      </w:r>
    </w:p>
    <w:p w14:paraId="32C3906E" w14:textId="309B7CBD" w:rsidR="002176F0" w:rsidRPr="002176F0" w:rsidRDefault="002176F0" w:rsidP="002176F0">
      <w:pPr>
        <w:pStyle w:val="NormalWeb"/>
        <w:spacing w:before="0" w:beforeAutospacing="0" w:after="0" w:afterAutospacing="0"/>
        <w:rPr>
          <w:rFonts w:asciiTheme="minorHAnsi" w:hAnsi="Calibri" w:cstheme="minorBidi"/>
          <w:color w:val="000000" w:themeColor="text1"/>
          <w:kern w:val="24"/>
          <w:sz w:val="80"/>
          <w:szCs w:val="80"/>
        </w:rPr>
      </w:pPr>
      <w:r w:rsidRPr="002176F0">
        <w:rPr>
          <w:rFonts w:asciiTheme="minorHAnsi" w:hAnsi="Calibri" w:cstheme="minorBidi"/>
          <w:color w:val="000000" w:themeColor="text1"/>
          <w:kern w:val="24"/>
          <w:sz w:val="80"/>
          <w:szCs w:val="80"/>
        </w:rPr>
        <w:t>"While my interest in natural history has added very little to my sum of achievement, it has added immeasurably to my sum of enjoyment in life."</w:t>
      </w:r>
    </w:p>
    <w:p w14:paraId="580D3DE5" w14:textId="0F0C4EDD" w:rsidR="002176F0" w:rsidRDefault="002176F0" w:rsidP="002176F0">
      <w:pPr>
        <w:pStyle w:val="NormalWeb"/>
        <w:spacing w:before="0" w:beforeAutospacing="0" w:after="0" w:afterAutospacing="0"/>
        <w:jc w:val="right"/>
        <w:rPr>
          <w:rFonts w:asciiTheme="minorHAnsi" w:hAnsi="Calibri" w:cstheme="minorBidi"/>
          <w:color w:val="000000" w:themeColor="text1"/>
          <w:kern w:val="24"/>
          <w:sz w:val="80"/>
          <w:szCs w:val="80"/>
        </w:rPr>
      </w:pPr>
      <w:r w:rsidRPr="002176F0">
        <w:rPr>
          <w:rFonts w:asciiTheme="minorHAnsi" w:hAnsi="Calibri" w:cstheme="minorBidi"/>
          <w:color w:val="000000" w:themeColor="text1"/>
          <w:kern w:val="24"/>
          <w:sz w:val="80"/>
          <w:szCs w:val="80"/>
        </w:rPr>
        <w:t>-Theodore Roosevelt</w:t>
      </w:r>
    </w:p>
    <w:p w14:paraId="351C1496" w14:textId="2C51FFF6" w:rsidR="00906F8D" w:rsidRPr="00906F8D" w:rsidRDefault="00906F8D" w:rsidP="002176F0">
      <w:pPr>
        <w:pStyle w:val="NormalWeb"/>
        <w:spacing w:before="0" w:beforeAutospacing="0" w:after="0" w:afterAutospacing="0"/>
        <w:jc w:val="right"/>
        <w:rPr>
          <w:rFonts w:asciiTheme="minorHAnsi" w:hAnsi="Calibri" w:cstheme="minorBidi"/>
          <w:b/>
          <w:color w:val="000000" w:themeColor="text1"/>
          <w:kern w:val="24"/>
        </w:rPr>
      </w:pPr>
      <w:r w:rsidRPr="00906F8D">
        <w:rPr>
          <w:rFonts w:asciiTheme="minorHAnsi" w:hAnsi="Calibri" w:cstheme="minorBidi"/>
          <w:b/>
          <w:color w:val="000000" w:themeColor="text1"/>
          <w:kern w:val="24"/>
        </w:rPr>
        <w:t>Appendix 1</w:t>
      </w:r>
    </w:p>
    <w:p w14:paraId="452E13E6" w14:textId="709FC35C" w:rsidR="002176F0" w:rsidRDefault="002176F0">
      <w:pPr>
        <w:rPr>
          <w:rFonts w:asciiTheme="minorHAnsi" w:eastAsiaTheme="minorEastAsia" w:hAnsi="Calibri" w:cstheme="minorBidi"/>
          <w:color w:val="000000" w:themeColor="text1"/>
          <w:kern w:val="24"/>
          <w:sz w:val="80"/>
          <w:szCs w:val="80"/>
        </w:rPr>
      </w:pPr>
    </w:p>
    <w:p w14:paraId="76A6E500" w14:textId="77777777" w:rsidR="00906F8D" w:rsidRDefault="00906F8D" w:rsidP="006E2575">
      <w:pPr>
        <w:pStyle w:val="NormalWeb"/>
        <w:spacing w:before="0" w:beforeAutospacing="0" w:after="0" w:afterAutospacing="0"/>
        <w:rPr>
          <w:rFonts w:ascii="Times New Roman" w:eastAsia="Times New Roman" w:hAnsi="Times New Roman"/>
          <w:sz w:val="80"/>
          <w:szCs w:val="80"/>
        </w:rPr>
      </w:pPr>
    </w:p>
    <w:p w14:paraId="4C987BAE" w14:textId="45188894" w:rsidR="009F4697" w:rsidRPr="00906F8D" w:rsidRDefault="009F4697" w:rsidP="009F4697">
      <w:pPr>
        <w:pStyle w:val="NormalWeb"/>
        <w:spacing w:before="0" w:beforeAutospacing="0" w:after="0" w:afterAutospacing="0"/>
        <w:jc w:val="right"/>
        <w:rPr>
          <w:rFonts w:asciiTheme="minorHAnsi" w:hAnsi="Calibri" w:cstheme="minorBidi"/>
          <w:b/>
          <w:color w:val="000000" w:themeColor="text1"/>
          <w:kern w:val="24"/>
        </w:rPr>
      </w:pPr>
      <w:r w:rsidRPr="00906F8D">
        <w:rPr>
          <w:rFonts w:asciiTheme="minorHAnsi" w:hAnsi="Calibri" w:cstheme="minorBidi"/>
          <w:b/>
          <w:color w:val="000000" w:themeColor="text1"/>
          <w:kern w:val="24"/>
        </w:rPr>
        <w:t xml:space="preserve">Appendix </w:t>
      </w:r>
      <w:r w:rsidR="0063799D">
        <w:rPr>
          <w:rFonts w:asciiTheme="minorHAnsi" w:hAnsi="Calibri" w:cstheme="minorBidi"/>
          <w:b/>
          <w:color w:val="000000" w:themeColor="text1"/>
          <w:kern w:val="24"/>
        </w:rPr>
        <w:t>2</w:t>
      </w:r>
    </w:p>
    <w:p w14:paraId="02165CEC" w14:textId="4EE9B3E3" w:rsidR="002176F0" w:rsidRDefault="00B13036" w:rsidP="006E2575">
      <w:pPr>
        <w:pStyle w:val="NormalWeb"/>
        <w:spacing w:before="0" w:beforeAutospacing="0" w:after="0" w:afterAutospacing="0"/>
        <w:rPr>
          <w:rFonts w:ascii="Times New Roman" w:eastAsia="Times New Roman" w:hAnsi="Times New Roman"/>
          <w:sz w:val="80"/>
          <w:szCs w:val="80"/>
        </w:rPr>
      </w:pPr>
      <w:r w:rsidRPr="00B13036">
        <w:rPr>
          <w:rFonts w:ascii="Times New Roman" w:eastAsia="Times New Roman" w:hAnsi="Times New Roman"/>
          <w:noProof/>
          <w:sz w:val="80"/>
          <w:szCs w:val="80"/>
        </w:rPr>
        <w:drawing>
          <wp:anchor distT="0" distB="0" distL="114300" distR="114300" simplePos="0" relativeHeight="251664384" behindDoc="0" locked="0" layoutInCell="1" allowOverlap="1" wp14:anchorId="3D8E8500" wp14:editId="3F58DB81">
            <wp:simplePos x="0" y="0"/>
            <wp:positionH relativeFrom="column">
              <wp:align>left</wp:align>
            </wp:positionH>
            <wp:positionV relativeFrom="paragraph">
              <wp:align>top</wp:align>
            </wp:positionV>
            <wp:extent cx="8091170" cy="5057140"/>
            <wp:effectExtent l="0" t="6985" r="0" b="0"/>
            <wp:wrapSquare wrapText="bothSides"/>
            <wp:docPr id="16386" name="Picture 2" descr="Image result for pelican island theodore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pelican island theodore roosevelt"/>
                    <pic:cNvPicPr>
                      <a:picLocks noChangeAspect="1" noChangeArrowheads="1"/>
                    </pic:cNvPicPr>
                  </pic:nvPicPr>
                  <pic:blipFill rotWithShape="1">
                    <a:blip r:embed="rId16">
                      <a:extLst>
                        <a:ext uri="{28A0092B-C50C-407E-A947-70E740481C1C}">
                          <a14:useLocalDpi xmlns:a14="http://schemas.microsoft.com/office/drawing/2010/main" val="0"/>
                        </a:ext>
                      </a:extLst>
                    </a:blip>
                    <a:srcRect t="6250"/>
                    <a:stretch/>
                  </pic:blipFill>
                  <pic:spPr bwMode="auto">
                    <a:xfrm rot="16200000">
                      <a:off x="0" y="0"/>
                      <a:ext cx="8091170" cy="5057140"/>
                    </a:xfrm>
                    <a:prstGeom prst="rect">
                      <a:avLst/>
                    </a:prstGeom>
                    <a:noFill/>
                    <a:extLst/>
                  </pic:spPr>
                </pic:pic>
              </a:graphicData>
            </a:graphic>
          </wp:anchor>
        </w:drawing>
      </w:r>
      <w:r w:rsidR="00906F8D">
        <w:rPr>
          <w:rFonts w:ascii="Times New Roman" w:eastAsia="Times New Roman" w:hAnsi="Times New Roman"/>
          <w:sz w:val="80"/>
          <w:szCs w:val="80"/>
        </w:rPr>
        <w:br w:type="textWrapping" w:clear="all"/>
      </w:r>
    </w:p>
    <w:p w14:paraId="50B0973D" w14:textId="3243F7AF" w:rsidR="00B13036" w:rsidRDefault="00B13036" w:rsidP="006E2575">
      <w:pPr>
        <w:pStyle w:val="NormalWeb"/>
        <w:spacing w:before="0" w:beforeAutospacing="0" w:after="0" w:afterAutospacing="0"/>
        <w:rPr>
          <w:rFonts w:ascii="Times New Roman" w:eastAsia="Times New Roman" w:hAnsi="Times New Roman"/>
          <w:b/>
          <w:sz w:val="28"/>
          <w:szCs w:val="28"/>
        </w:rPr>
      </w:pPr>
      <w:r>
        <w:rPr>
          <w:rFonts w:ascii="Times New Roman" w:eastAsia="Times New Roman" w:hAnsi="Times New Roman"/>
          <w:b/>
          <w:sz w:val="28"/>
          <w:szCs w:val="28"/>
        </w:rPr>
        <w:t>Theodore Roosevelt at Pelican Island, FL, est. 1903</w:t>
      </w:r>
    </w:p>
    <w:p w14:paraId="08A96BA7" w14:textId="77777777" w:rsidR="004F7645" w:rsidRDefault="004F7645" w:rsidP="006E2575">
      <w:pPr>
        <w:pStyle w:val="NormalWeb"/>
        <w:spacing w:before="0" w:beforeAutospacing="0" w:after="0" w:afterAutospacing="0"/>
        <w:rPr>
          <w:rFonts w:ascii="Times New Roman" w:eastAsia="Times New Roman" w:hAnsi="Times New Roman"/>
          <w:b/>
          <w:sz w:val="28"/>
          <w:szCs w:val="28"/>
        </w:rPr>
      </w:pPr>
    </w:p>
    <w:p w14:paraId="66939AF1" w14:textId="6C8A9385" w:rsidR="004F7645" w:rsidRDefault="003A7D91" w:rsidP="006E2575">
      <w:pPr>
        <w:pStyle w:val="NormalWeb"/>
        <w:spacing w:before="0" w:beforeAutospacing="0" w:after="0" w:afterAutospacing="0"/>
        <w:rPr>
          <w:rFonts w:ascii="Times New Roman" w:eastAsia="Times New Roman" w:hAnsi="Times New Roman"/>
          <w:b/>
          <w:sz w:val="28"/>
          <w:szCs w:val="28"/>
        </w:rPr>
      </w:pPr>
      <w:r w:rsidRPr="003A7D91">
        <w:rPr>
          <w:rFonts w:ascii="Times New Roman" w:eastAsia="Times New Roman" w:hAnsi="Times New Roman"/>
          <w:b/>
          <w:noProof/>
          <w:sz w:val="28"/>
          <w:szCs w:val="28"/>
        </w:rPr>
        <w:drawing>
          <wp:inline distT="0" distB="0" distL="0" distR="0" wp14:anchorId="1B4A4556" wp14:editId="0B52BD00">
            <wp:extent cx="5943600" cy="7252970"/>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7252970"/>
                    </a:xfrm>
                    <a:prstGeom prst="rect">
                      <a:avLst/>
                    </a:prstGeom>
                  </pic:spPr>
                </pic:pic>
              </a:graphicData>
            </a:graphic>
          </wp:inline>
        </w:drawing>
      </w:r>
    </w:p>
    <w:p w14:paraId="0DB93F1A" w14:textId="77777777" w:rsidR="003A7D91" w:rsidRDefault="003A7D91" w:rsidP="006E2575">
      <w:pPr>
        <w:pStyle w:val="NormalWeb"/>
        <w:spacing w:before="0" w:beforeAutospacing="0" w:after="0" w:afterAutospacing="0"/>
        <w:rPr>
          <w:rFonts w:ascii="Times New Roman" w:eastAsia="Times New Roman" w:hAnsi="Times New Roman"/>
          <w:b/>
          <w:sz w:val="28"/>
          <w:szCs w:val="28"/>
        </w:rPr>
      </w:pPr>
    </w:p>
    <w:p w14:paraId="1050EBAF" w14:textId="7F86B3FC" w:rsidR="00953DDB" w:rsidRPr="009F4697" w:rsidRDefault="003A7D91" w:rsidP="009F4697">
      <w:pPr>
        <w:pStyle w:val="NormalWeb"/>
        <w:spacing w:before="0" w:beforeAutospacing="0" w:after="0" w:afterAutospacing="0"/>
        <w:jc w:val="right"/>
        <w:rPr>
          <w:rFonts w:asciiTheme="minorHAnsi" w:hAnsi="Calibri" w:cstheme="minorBidi"/>
          <w:b/>
          <w:color w:val="000000" w:themeColor="text1"/>
          <w:kern w:val="24"/>
        </w:rPr>
      </w:pPr>
      <w:r>
        <w:rPr>
          <w:rFonts w:ascii="Times New Roman" w:eastAsia="Times New Roman" w:hAnsi="Times New Roman"/>
          <w:b/>
          <w:sz w:val="28"/>
          <w:szCs w:val="28"/>
        </w:rPr>
        <w:t>Theodore Roosevelt and John Muir in Yosemite, 1903</w:t>
      </w:r>
      <w:r w:rsidR="009F4697">
        <w:rPr>
          <w:rFonts w:ascii="Times New Roman" w:eastAsia="Times New Roman" w:hAnsi="Times New Roman"/>
          <w:b/>
          <w:sz w:val="28"/>
          <w:szCs w:val="28"/>
        </w:rPr>
        <w:t xml:space="preserve">        </w:t>
      </w:r>
      <w:r w:rsidR="009F4697" w:rsidRPr="00906F8D">
        <w:rPr>
          <w:rFonts w:asciiTheme="minorHAnsi" w:hAnsi="Calibri" w:cstheme="minorBidi"/>
          <w:b/>
          <w:color w:val="000000" w:themeColor="text1"/>
          <w:kern w:val="24"/>
        </w:rPr>
        <w:t xml:space="preserve">Appendix </w:t>
      </w:r>
      <w:r w:rsidR="0063799D">
        <w:rPr>
          <w:rFonts w:asciiTheme="minorHAnsi" w:hAnsi="Calibri" w:cstheme="minorBidi"/>
          <w:b/>
          <w:color w:val="000000" w:themeColor="text1"/>
          <w:kern w:val="24"/>
        </w:rPr>
        <w:t>3</w:t>
      </w:r>
    </w:p>
    <w:p w14:paraId="2EB8656C" w14:textId="249C4733" w:rsidR="00B13036" w:rsidRDefault="00DE5D91" w:rsidP="00DE5D91">
      <w:pPr>
        <w:pStyle w:val="NormalWeb"/>
        <w:spacing w:before="0" w:beforeAutospacing="0" w:after="0" w:afterAutospacing="0"/>
        <w:jc w:val="center"/>
        <w:rPr>
          <w:rFonts w:ascii="Times New Roman" w:eastAsia="Times New Roman" w:hAnsi="Times New Roman"/>
          <w:b/>
          <w:sz w:val="28"/>
          <w:szCs w:val="28"/>
        </w:rPr>
      </w:pPr>
      <w:r w:rsidRPr="00DE5D91">
        <w:rPr>
          <w:rFonts w:ascii="Times New Roman" w:eastAsia="Times New Roman" w:hAnsi="Times New Roman"/>
          <w:b/>
          <w:noProof/>
          <w:sz w:val="28"/>
          <w:szCs w:val="28"/>
        </w:rPr>
        <w:drawing>
          <wp:inline distT="0" distB="0" distL="0" distR="0" wp14:anchorId="1A642F72" wp14:editId="60E5069D">
            <wp:extent cx="2049843" cy="2857500"/>
            <wp:effectExtent l="0" t="0" r="7620" b="0"/>
            <wp:docPr id="6147" name="Picture 3" descr="John M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John Mu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705" cy="2857308"/>
                    </a:xfrm>
                    <a:prstGeom prst="rect">
                      <a:avLst/>
                    </a:prstGeom>
                    <a:noFill/>
                    <a:ln>
                      <a:noFill/>
                    </a:ln>
                    <a:effectLst/>
                    <a:extLst/>
                  </pic:spPr>
                </pic:pic>
              </a:graphicData>
            </a:graphic>
          </wp:inline>
        </w:drawing>
      </w:r>
    </w:p>
    <w:p w14:paraId="3EFC8917" w14:textId="77777777" w:rsidR="00DE5D91" w:rsidRPr="00DE5D91" w:rsidRDefault="00DE5D91" w:rsidP="00DE5D91">
      <w:pPr>
        <w:pStyle w:val="NormalWeb"/>
        <w:rPr>
          <w:rFonts w:eastAsia="Times New Roman"/>
          <w:b/>
          <w:sz w:val="56"/>
          <w:szCs w:val="56"/>
        </w:rPr>
      </w:pPr>
      <w:r w:rsidRPr="00DE5D91">
        <w:rPr>
          <w:rFonts w:eastAsia="Times New Roman"/>
          <w:b/>
          <w:sz w:val="56"/>
          <w:szCs w:val="56"/>
        </w:rPr>
        <w:t>Any fool can destroy trees. They cannot run away; ... hunted down as long as fun or a dollar could be got out of their bark hides...Few that fell trees plant them; nor would planting avail much towards getting back anything like the noble primeval forests... God has cared for these trees, saved them from drought, disease, avalanches, and a thousand straining, leveling tempests and floods; but he cannot save them from fools.</w:t>
      </w:r>
    </w:p>
    <w:p w14:paraId="78A5F1F8" w14:textId="1B940960" w:rsidR="00DE5D91" w:rsidRPr="005502AB" w:rsidRDefault="00DE5D91" w:rsidP="005502AB">
      <w:pPr>
        <w:pStyle w:val="NormalWeb"/>
        <w:spacing w:before="0" w:beforeAutospacing="0" w:after="0" w:afterAutospacing="0"/>
        <w:jc w:val="right"/>
        <w:rPr>
          <w:rFonts w:asciiTheme="minorHAnsi" w:hAnsi="Calibri" w:cstheme="minorBidi"/>
          <w:b/>
          <w:color w:val="000000" w:themeColor="text1"/>
          <w:kern w:val="24"/>
        </w:rPr>
      </w:pPr>
      <w:r w:rsidRPr="00DE5D91">
        <w:rPr>
          <w:rFonts w:eastAsia="Times New Roman"/>
          <w:b/>
          <w:sz w:val="56"/>
          <w:szCs w:val="56"/>
        </w:rPr>
        <w:t>-John Muir</w:t>
      </w:r>
      <w:r w:rsidR="008B0D8D">
        <w:rPr>
          <w:rFonts w:eastAsia="Times New Roman"/>
          <w:b/>
          <w:sz w:val="56"/>
          <w:szCs w:val="56"/>
        </w:rPr>
        <w:t xml:space="preserve">    </w:t>
      </w:r>
      <w:r w:rsidR="008B0D8D" w:rsidRPr="00906F8D">
        <w:rPr>
          <w:rFonts w:asciiTheme="minorHAnsi" w:hAnsi="Calibri" w:cstheme="minorBidi"/>
          <w:b/>
          <w:color w:val="000000" w:themeColor="text1"/>
          <w:kern w:val="24"/>
        </w:rPr>
        <w:t xml:space="preserve">Appendix </w:t>
      </w:r>
      <w:r w:rsidR="0063799D">
        <w:rPr>
          <w:rFonts w:asciiTheme="minorHAnsi" w:hAnsi="Calibri" w:cstheme="minorBidi"/>
          <w:b/>
          <w:color w:val="000000" w:themeColor="text1"/>
          <w:kern w:val="24"/>
        </w:rPr>
        <w:t>4</w:t>
      </w:r>
    </w:p>
    <w:p w14:paraId="63DEEBEB" w14:textId="10672076" w:rsidR="00B33234" w:rsidRDefault="00B33234">
      <w:pPr>
        <w:rPr>
          <w:b/>
          <w:sz w:val="56"/>
          <w:szCs w:val="56"/>
        </w:rPr>
      </w:pPr>
      <w:r w:rsidRPr="00B33234">
        <w:rPr>
          <w:b/>
          <w:noProof/>
          <w:sz w:val="56"/>
          <w:szCs w:val="56"/>
        </w:rPr>
        <w:drawing>
          <wp:inline distT="0" distB="0" distL="0" distR="0" wp14:anchorId="5F54F8E6" wp14:editId="59DD8BEF">
            <wp:extent cx="5943600" cy="1839595"/>
            <wp:effectExtent l="0" t="0" r="0" b="8255"/>
            <wp:docPr id="3075" name="Picture 3" descr="464500625-cover-of-colliers-weekly-american-july-29-getty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464500625-cover-of-colliers-weekly-american-july-29-gettyimages"/>
                    <pic:cNvPicPr>
                      <a:picLocks noChangeAspect="1" noChangeArrowheads="1"/>
                    </pic:cNvPicPr>
                  </pic:nvPicPr>
                  <pic:blipFill>
                    <a:blip r:embed="rId19">
                      <a:extLst>
                        <a:ext uri="{28A0092B-C50C-407E-A947-70E740481C1C}">
                          <a14:useLocalDpi xmlns:a14="http://schemas.microsoft.com/office/drawing/2010/main" val="0"/>
                        </a:ext>
                      </a:extLst>
                    </a:blip>
                    <a:srcRect l="2376" t="1416" r="7924" b="78711"/>
                    <a:stretch>
                      <a:fillRect/>
                    </a:stretch>
                  </pic:blipFill>
                  <pic:spPr bwMode="auto">
                    <a:xfrm>
                      <a:off x="0" y="0"/>
                      <a:ext cx="5943600" cy="1839595"/>
                    </a:xfrm>
                    <a:prstGeom prst="rect">
                      <a:avLst/>
                    </a:prstGeom>
                    <a:noFill/>
                    <a:ln>
                      <a:noFill/>
                    </a:ln>
                    <a:extLst/>
                  </pic:spPr>
                </pic:pic>
              </a:graphicData>
            </a:graphic>
          </wp:inline>
        </w:drawing>
      </w:r>
    </w:p>
    <w:p w14:paraId="06E3D9C1" w14:textId="77777777" w:rsidR="00B33234" w:rsidRPr="00B33234" w:rsidRDefault="00B33234" w:rsidP="00B33234">
      <w:pPr>
        <w:ind w:firstLine="720"/>
        <w:rPr>
          <w:b/>
          <w:sz w:val="56"/>
          <w:szCs w:val="56"/>
        </w:rPr>
      </w:pPr>
      <w:r w:rsidRPr="00B33234">
        <w:rPr>
          <w:b/>
          <w:bCs/>
          <w:sz w:val="56"/>
          <w:szCs w:val="56"/>
        </w:rPr>
        <w:t>We are destroying our forests three times as fast as they are reproduced.</w:t>
      </w:r>
    </w:p>
    <w:p w14:paraId="6E256BD2" w14:textId="175A633F" w:rsidR="00B33234" w:rsidRPr="00B33234" w:rsidRDefault="00B33234" w:rsidP="00B33234">
      <w:pPr>
        <w:ind w:firstLine="720"/>
        <w:rPr>
          <w:b/>
          <w:sz w:val="56"/>
          <w:szCs w:val="56"/>
        </w:rPr>
      </w:pPr>
      <w:r w:rsidRPr="00B33234">
        <w:rPr>
          <w:b/>
          <w:bCs/>
          <w:sz w:val="56"/>
          <w:szCs w:val="56"/>
        </w:rPr>
        <w:t>We mined as much coal in the ten years from 1896 to 1906 as in t</w:t>
      </w:r>
      <w:r>
        <w:rPr>
          <w:b/>
          <w:bCs/>
          <w:sz w:val="56"/>
          <w:szCs w:val="56"/>
        </w:rPr>
        <w:t>he preceding seventy-five years</w:t>
      </w:r>
      <w:r w:rsidRPr="00B33234">
        <w:rPr>
          <w:b/>
          <w:bCs/>
          <w:sz w:val="56"/>
          <w:szCs w:val="56"/>
        </w:rPr>
        <w:t xml:space="preserve">, and we are now taking out of the ground considerably over a third of the entire product of the world.  </w:t>
      </w:r>
    </w:p>
    <w:p w14:paraId="2CA645A9" w14:textId="28B4FA28" w:rsidR="00B33234" w:rsidRPr="00B33234" w:rsidRDefault="00B33234" w:rsidP="00B33234">
      <w:pPr>
        <w:ind w:firstLine="720"/>
        <w:rPr>
          <w:b/>
          <w:sz w:val="56"/>
          <w:szCs w:val="56"/>
        </w:rPr>
      </w:pPr>
      <w:r w:rsidRPr="00B33234">
        <w:rPr>
          <w:b/>
          <w:bCs/>
          <w:sz w:val="56"/>
          <w:szCs w:val="56"/>
        </w:rPr>
        <w:t xml:space="preserve">All the high-grade iron ore </w:t>
      </w:r>
      <w:r>
        <w:rPr>
          <w:b/>
          <w:bCs/>
          <w:sz w:val="56"/>
          <w:szCs w:val="56"/>
        </w:rPr>
        <w:t xml:space="preserve">in large deposits now in sight </w:t>
      </w:r>
      <w:r w:rsidRPr="00B33234">
        <w:rPr>
          <w:b/>
          <w:bCs/>
          <w:sz w:val="56"/>
          <w:szCs w:val="56"/>
        </w:rPr>
        <w:t>would be used up in the next forty years even at the current rate of consumption.</w:t>
      </w:r>
    </w:p>
    <w:p w14:paraId="145154F1" w14:textId="77777777" w:rsidR="00B33234" w:rsidRDefault="00B33234" w:rsidP="00B33234">
      <w:pPr>
        <w:jc w:val="right"/>
        <w:rPr>
          <w:rFonts w:ascii="Times" w:hAnsi="Times"/>
          <w:b/>
          <w:color w:val="auto"/>
          <w:sz w:val="56"/>
          <w:szCs w:val="56"/>
        </w:rPr>
      </w:pPr>
      <w:r>
        <w:rPr>
          <w:rFonts w:ascii="Times" w:hAnsi="Times"/>
          <w:b/>
          <w:color w:val="auto"/>
          <w:sz w:val="56"/>
          <w:szCs w:val="56"/>
        </w:rPr>
        <w:t>-</w:t>
      </w:r>
      <w:r w:rsidRPr="00B33234">
        <w:rPr>
          <w:rFonts w:ascii="Times" w:hAnsi="Times"/>
          <w:b/>
          <w:color w:val="auto"/>
          <w:sz w:val="56"/>
          <w:szCs w:val="56"/>
        </w:rPr>
        <w:t xml:space="preserve">Samuel E. Moffett </w:t>
      </w:r>
    </w:p>
    <w:p w14:paraId="6DEE23C3" w14:textId="0F3463A4" w:rsidR="00B33234" w:rsidRDefault="00B33234" w:rsidP="00B33234">
      <w:pPr>
        <w:jc w:val="right"/>
        <w:rPr>
          <w:rFonts w:ascii="Times" w:hAnsi="Times"/>
          <w:b/>
          <w:color w:val="auto"/>
          <w:sz w:val="56"/>
          <w:szCs w:val="56"/>
        </w:rPr>
      </w:pPr>
      <w:proofErr w:type="gramStart"/>
      <w:r w:rsidRPr="00B33234">
        <w:rPr>
          <w:rFonts w:ascii="Times" w:hAnsi="Times"/>
          <w:b/>
          <w:color w:val="auto"/>
          <w:sz w:val="56"/>
          <w:szCs w:val="56"/>
        </w:rPr>
        <w:t>for</w:t>
      </w:r>
      <w:proofErr w:type="gramEnd"/>
      <w:r w:rsidRPr="00B33234">
        <w:rPr>
          <w:rFonts w:ascii="Times" w:hAnsi="Times"/>
          <w:b/>
          <w:color w:val="auto"/>
          <w:sz w:val="56"/>
          <w:szCs w:val="56"/>
        </w:rPr>
        <w:t xml:space="preserve"> Collier’s Magazine, 1908</w:t>
      </w:r>
    </w:p>
    <w:p w14:paraId="19387056" w14:textId="20C7D6BF" w:rsidR="005502AB" w:rsidRPr="00906F8D" w:rsidRDefault="005502AB" w:rsidP="005502AB">
      <w:pPr>
        <w:pStyle w:val="NormalWeb"/>
        <w:spacing w:before="0" w:beforeAutospacing="0" w:after="0" w:afterAutospacing="0"/>
        <w:jc w:val="right"/>
        <w:rPr>
          <w:rFonts w:asciiTheme="minorHAnsi" w:hAnsi="Calibri" w:cstheme="minorBidi"/>
          <w:b/>
          <w:color w:val="000000" w:themeColor="text1"/>
          <w:kern w:val="24"/>
        </w:rPr>
      </w:pPr>
      <w:r w:rsidRPr="00906F8D">
        <w:rPr>
          <w:rFonts w:asciiTheme="minorHAnsi" w:hAnsi="Calibri" w:cstheme="minorBidi"/>
          <w:b/>
          <w:color w:val="000000" w:themeColor="text1"/>
          <w:kern w:val="24"/>
        </w:rPr>
        <w:t xml:space="preserve">Appendix </w:t>
      </w:r>
      <w:r>
        <w:rPr>
          <w:rFonts w:asciiTheme="minorHAnsi" w:hAnsi="Calibri" w:cstheme="minorBidi"/>
          <w:b/>
          <w:color w:val="000000" w:themeColor="text1"/>
          <w:kern w:val="24"/>
        </w:rPr>
        <w:t>5</w:t>
      </w:r>
    </w:p>
    <w:p w14:paraId="5D6857D7" w14:textId="06FEB364" w:rsidR="00C30448" w:rsidRDefault="00C30448">
      <w:pPr>
        <w:rPr>
          <w:rFonts w:ascii="Times" w:hAnsi="Times"/>
          <w:b/>
          <w:color w:val="auto"/>
          <w:sz w:val="56"/>
          <w:szCs w:val="56"/>
        </w:rPr>
      </w:pPr>
    </w:p>
    <w:p w14:paraId="49220238" w14:textId="77777777" w:rsidR="005502AB" w:rsidRDefault="005502AB" w:rsidP="00C30448">
      <w:pPr>
        <w:jc w:val="center"/>
        <w:rPr>
          <w:rFonts w:ascii="Times" w:hAnsi="Times"/>
          <w:b/>
          <w:color w:val="auto"/>
          <w:sz w:val="56"/>
          <w:szCs w:val="56"/>
        </w:rPr>
      </w:pPr>
    </w:p>
    <w:p w14:paraId="7434C676" w14:textId="2A71E6AB" w:rsidR="00C30448" w:rsidRDefault="000D6B89" w:rsidP="00C30448">
      <w:pPr>
        <w:jc w:val="center"/>
        <w:rPr>
          <w:rFonts w:ascii="Times" w:hAnsi="Times"/>
          <w:b/>
          <w:color w:val="auto"/>
          <w:sz w:val="56"/>
          <w:szCs w:val="56"/>
        </w:rPr>
      </w:pPr>
      <w:r>
        <w:rPr>
          <w:rFonts w:ascii="Times" w:hAnsi="Times"/>
          <w:b/>
          <w:color w:val="auto"/>
          <w:sz w:val="56"/>
          <w:szCs w:val="56"/>
        </w:rPr>
        <w:t>“Midnight Forests”</w:t>
      </w:r>
    </w:p>
    <w:p w14:paraId="6EAB09C2" w14:textId="30B17A8E" w:rsidR="000D6B89" w:rsidRDefault="000D6B89" w:rsidP="009B093E">
      <w:pPr>
        <w:jc w:val="both"/>
        <w:rPr>
          <w:rFonts w:ascii="Times" w:hAnsi="Times"/>
          <w:b/>
          <w:color w:val="auto"/>
          <w:sz w:val="56"/>
          <w:szCs w:val="56"/>
        </w:rPr>
      </w:pPr>
      <w:r w:rsidRPr="000D6B89">
        <w:rPr>
          <w:rFonts w:ascii="Times" w:hAnsi="Times"/>
          <w:b/>
          <w:noProof/>
          <w:color w:val="auto"/>
          <w:sz w:val="56"/>
          <w:szCs w:val="56"/>
        </w:rPr>
        <w:drawing>
          <wp:inline distT="0" distB="0" distL="0" distR="0" wp14:anchorId="23B76198" wp14:editId="6B727036">
            <wp:extent cx="6148552" cy="7105650"/>
            <wp:effectExtent l="0" t="0" r="508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57413" cy="7115890"/>
                    </a:xfrm>
                    <a:prstGeom prst="rect">
                      <a:avLst/>
                    </a:prstGeom>
                  </pic:spPr>
                </pic:pic>
              </a:graphicData>
            </a:graphic>
          </wp:inline>
        </w:drawing>
      </w:r>
    </w:p>
    <w:p w14:paraId="0BA37B90" w14:textId="2941DED0" w:rsidR="005502AB" w:rsidRPr="00906F8D" w:rsidRDefault="005502AB" w:rsidP="005502AB">
      <w:pPr>
        <w:pStyle w:val="NormalWeb"/>
        <w:spacing w:before="0" w:beforeAutospacing="0" w:after="0" w:afterAutospacing="0"/>
        <w:jc w:val="right"/>
        <w:rPr>
          <w:rFonts w:asciiTheme="minorHAnsi" w:hAnsi="Calibri" w:cstheme="minorBidi"/>
          <w:b/>
          <w:color w:val="000000" w:themeColor="text1"/>
          <w:kern w:val="24"/>
        </w:rPr>
      </w:pPr>
      <w:r w:rsidRPr="00906F8D">
        <w:rPr>
          <w:rFonts w:asciiTheme="minorHAnsi" w:hAnsi="Calibri" w:cstheme="minorBidi"/>
          <w:b/>
          <w:color w:val="000000" w:themeColor="text1"/>
          <w:kern w:val="24"/>
        </w:rPr>
        <w:t xml:space="preserve">Appendix </w:t>
      </w:r>
      <w:r>
        <w:rPr>
          <w:rFonts w:asciiTheme="minorHAnsi" w:hAnsi="Calibri" w:cstheme="minorBidi"/>
          <w:b/>
          <w:color w:val="000000" w:themeColor="text1"/>
          <w:kern w:val="24"/>
        </w:rPr>
        <w:t>6</w:t>
      </w:r>
    </w:p>
    <w:p w14:paraId="2D861369" w14:textId="77777777" w:rsidR="005502AB" w:rsidRPr="00B33234" w:rsidRDefault="005502AB" w:rsidP="009B093E">
      <w:pPr>
        <w:jc w:val="both"/>
        <w:rPr>
          <w:rFonts w:ascii="Times" w:hAnsi="Times"/>
          <w:b/>
          <w:color w:val="auto"/>
          <w:sz w:val="56"/>
          <w:szCs w:val="56"/>
        </w:rPr>
      </w:pPr>
    </w:p>
    <w:sectPr w:rsidR="005502AB" w:rsidRPr="00B33234" w:rsidSect="00DD2137">
      <w:headerReference w:type="default" r:id="rId21"/>
      <w:pgSz w:w="12240" w:h="15840"/>
      <w:pgMar w:top="864" w:right="1008" w:bottom="864"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88F5D" w14:textId="77777777" w:rsidR="00872139" w:rsidRDefault="00872139" w:rsidP="002A1DE4">
      <w:r>
        <w:separator/>
      </w:r>
    </w:p>
  </w:endnote>
  <w:endnote w:type="continuationSeparator" w:id="0">
    <w:p w14:paraId="5D4738F6" w14:textId="77777777" w:rsidR="00872139" w:rsidRDefault="00872139" w:rsidP="002A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10CAE" w14:textId="77777777" w:rsidR="00872139" w:rsidRDefault="00872139" w:rsidP="002A1DE4">
      <w:r>
        <w:separator/>
      </w:r>
    </w:p>
  </w:footnote>
  <w:footnote w:type="continuationSeparator" w:id="0">
    <w:p w14:paraId="6B6534A5" w14:textId="77777777" w:rsidR="00872139" w:rsidRDefault="00872139" w:rsidP="002A1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6EB2" w14:textId="6ABC49AF" w:rsidR="00860684" w:rsidRPr="00860684" w:rsidRDefault="00860684">
    <w:pPr>
      <w:pStyle w:val="Header"/>
      <w:rPr>
        <w:b/>
      </w:rPr>
    </w:pPr>
    <w:r>
      <w:tab/>
    </w:r>
  </w:p>
  <w:p w14:paraId="41741CFE" w14:textId="77777777" w:rsidR="00860684" w:rsidRDefault="008606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647D4"/>
    <w:multiLevelType w:val="hybridMultilevel"/>
    <w:tmpl w:val="DD7C8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264148"/>
    <w:multiLevelType w:val="hybridMultilevel"/>
    <w:tmpl w:val="44E4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57063E"/>
    <w:multiLevelType w:val="hybridMultilevel"/>
    <w:tmpl w:val="39862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F9D"/>
    <w:rsid w:val="0008154F"/>
    <w:rsid w:val="00091926"/>
    <w:rsid w:val="000B502D"/>
    <w:rsid w:val="000B60DA"/>
    <w:rsid w:val="000C562F"/>
    <w:rsid w:val="000D6B89"/>
    <w:rsid w:val="00123624"/>
    <w:rsid w:val="001316F5"/>
    <w:rsid w:val="001355DE"/>
    <w:rsid w:val="00142708"/>
    <w:rsid w:val="00156D5F"/>
    <w:rsid w:val="00172101"/>
    <w:rsid w:val="001A7204"/>
    <w:rsid w:val="001C6BA2"/>
    <w:rsid w:val="001C6C46"/>
    <w:rsid w:val="00205F81"/>
    <w:rsid w:val="002176F0"/>
    <w:rsid w:val="00247230"/>
    <w:rsid w:val="002518E5"/>
    <w:rsid w:val="002A1DE4"/>
    <w:rsid w:val="002C2AD6"/>
    <w:rsid w:val="002C6DAB"/>
    <w:rsid w:val="002D4B44"/>
    <w:rsid w:val="002E2613"/>
    <w:rsid w:val="002F04F1"/>
    <w:rsid w:val="00327680"/>
    <w:rsid w:val="00336BB7"/>
    <w:rsid w:val="00341CC7"/>
    <w:rsid w:val="00382B63"/>
    <w:rsid w:val="0038329A"/>
    <w:rsid w:val="0038450C"/>
    <w:rsid w:val="003A7D91"/>
    <w:rsid w:val="003D0EDB"/>
    <w:rsid w:val="00412165"/>
    <w:rsid w:val="00416329"/>
    <w:rsid w:val="00455B4D"/>
    <w:rsid w:val="004746E9"/>
    <w:rsid w:val="004C79FF"/>
    <w:rsid w:val="004E43E1"/>
    <w:rsid w:val="004E6534"/>
    <w:rsid w:val="004F7645"/>
    <w:rsid w:val="00510B1C"/>
    <w:rsid w:val="00532A54"/>
    <w:rsid w:val="005450F9"/>
    <w:rsid w:val="005502AB"/>
    <w:rsid w:val="005652E9"/>
    <w:rsid w:val="00577F95"/>
    <w:rsid w:val="00590A9D"/>
    <w:rsid w:val="00593C54"/>
    <w:rsid w:val="005C51A1"/>
    <w:rsid w:val="005F69C2"/>
    <w:rsid w:val="00613833"/>
    <w:rsid w:val="006374F1"/>
    <w:rsid w:val="0063799D"/>
    <w:rsid w:val="00643A6C"/>
    <w:rsid w:val="0065045C"/>
    <w:rsid w:val="00651B68"/>
    <w:rsid w:val="006D6205"/>
    <w:rsid w:val="006E2575"/>
    <w:rsid w:val="006E7694"/>
    <w:rsid w:val="00702D49"/>
    <w:rsid w:val="007318B0"/>
    <w:rsid w:val="00772C41"/>
    <w:rsid w:val="0079001A"/>
    <w:rsid w:val="00795F21"/>
    <w:rsid w:val="007B351C"/>
    <w:rsid w:val="007C445D"/>
    <w:rsid w:val="00800F20"/>
    <w:rsid w:val="0084381E"/>
    <w:rsid w:val="00852509"/>
    <w:rsid w:val="00860684"/>
    <w:rsid w:val="00867717"/>
    <w:rsid w:val="00871D90"/>
    <w:rsid w:val="00872139"/>
    <w:rsid w:val="008B0D8D"/>
    <w:rsid w:val="008F19EA"/>
    <w:rsid w:val="008F713F"/>
    <w:rsid w:val="00906F8D"/>
    <w:rsid w:val="00925122"/>
    <w:rsid w:val="00925769"/>
    <w:rsid w:val="0094162C"/>
    <w:rsid w:val="00945FEF"/>
    <w:rsid w:val="00953DDB"/>
    <w:rsid w:val="00961F48"/>
    <w:rsid w:val="009870D6"/>
    <w:rsid w:val="009909DC"/>
    <w:rsid w:val="009A2F8D"/>
    <w:rsid w:val="009B093E"/>
    <w:rsid w:val="009F4697"/>
    <w:rsid w:val="00A60EE0"/>
    <w:rsid w:val="00A73918"/>
    <w:rsid w:val="00A84D56"/>
    <w:rsid w:val="00AE5F9D"/>
    <w:rsid w:val="00B06720"/>
    <w:rsid w:val="00B13036"/>
    <w:rsid w:val="00B33234"/>
    <w:rsid w:val="00B60B82"/>
    <w:rsid w:val="00B85DD5"/>
    <w:rsid w:val="00C11586"/>
    <w:rsid w:val="00C116FC"/>
    <w:rsid w:val="00C30448"/>
    <w:rsid w:val="00C71F01"/>
    <w:rsid w:val="00C754AE"/>
    <w:rsid w:val="00CD629D"/>
    <w:rsid w:val="00D56E52"/>
    <w:rsid w:val="00D91E3C"/>
    <w:rsid w:val="00DD2137"/>
    <w:rsid w:val="00DD4AFD"/>
    <w:rsid w:val="00DE5D91"/>
    <w:rsid w:val="00E13A42"/>
    <w:rsid w:val="00E32D35"/>
    <w:rsid w:val="00E7272B"/>
    <w:rsid w:val="00EA0DCE"/>
    <w:rsid w:val="00EB2773"/>
    <w:rsid w:val="00ED1B53"/>
    <w:rsid w:val="00EE1700"/>
    <w:rsid w:val="00EE29E1"/>
    <w:rsid w:val="00EF69A3"/>
    <w:rsid w:val="00F32407"/>
    <w:rsid w:val="00F600C2"/>
    <w:rsid w:val="00F94AB7"/>
    <w:rsid w:val="00F97CAF"/>
    <w:rsid w:val="00FE7AE5"/>
    <w:rsid w:val="00FF3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989C5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F9D"/>
    <w:rPr>
      <w:rFonts w:ascii="Times New Roman" w:eastAsia="Times New Roman" w:hAnsi="Times New Roman"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5F9D"/>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E5F9D"/>
    <w:rPr>
      <w:i/>
      <w:iCs/>
    </w:rPr>
  </w:style>
  <w:style w:type="table" w:styleId="TableGrid">
    <w:name w:val="Table Grid"/>
    <w:basedOn w:val="TableNormal"/>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F9D"/>
    <w:pPr>
      <w:spacing w:before="100" w:beforeAutospacing="1" w:after="100" w:afterAutospacing="1"/>
    </w:pPr>
    <w:rPr>
      <w:rFonts w:ascii="Times" w:eastAsiaTheme="minorEastAsia" w:hAnsi="Times"/>
      <w:color w:val="auto"/>
      <w:sz w:val="20"/>
    </w:rPr>
  </w:style>
  <w:style w:type="paragraph" w:styleId="Header">
    <w:name w:val="header"/>
    <w:basedOn w:val="Normal"/>
    <w:link w:val="HeaderChar"/>
    <w:uiPriority w:val="99"/>
    <w:unhideWhenUsed/>
    <w:rsid w:val="002A1DE4"/>
    <w:pPr>
      <w:tabs>
        <w:tab w:val="center" w:pos="4320"/>
        <w:tab w:val="right" w:pos="8640"/>
      </w:tabs>
    </w:pPr>
  </w:style>
  <w:style w:type="character" w:customStyle="1" w:styleId="HeaderChar">
    <w:name w:val="Header Char"/>
    <w:basedOn w:val="DefaultParagraphFont"/>
    <w:link w:val="Header"/>
    <w:uiPriority w:val="99"/>
    <w:rsid w:val="002A1DE4"/>
    <w:rPr>
      <w:rFonts w:ascii="Times New Roman" w:eastAsia="Times New Roman" w:hAnsi="Times New Roman" w:cs="Times New Roman"/>
      <w:color w:val="000000"/>
      <w:szCs w:val="20"/>
    </w:rPr>
  </w:style>
  <w:style w:type="paragraph" w:styleId="Footer">
    <w:name w:val="footer"/>
    <w:basedOn w:val="Normal"/>
    <w:link w:val="FooterChar"/>
    <w:uiPriority w:val="99"/>
    <w:unhideWhenUsed/>
    <w:rsid w:val="002A1DE4"/>
    <w:pPr>
      <w:tabs>
        <w:tab w:val="center" w:pos="4320"/>
        <w:tab w:val="right" w:pos="8640"/>
      </w:tabs>
    </w:pPr>
  </w:style>
  <w:style w:type="character" w:customStyle="1" w:styleId="FooterChar">
    <w:name w:val="Footer Char"/>
    <w:basedOn w:val="DefaultParagraphFont"/>
    <w:link w:val="Footer"/>
    <w:uiPriority w:val="99"/>
    <w:rsid w:val="002A1DE4"/>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2A1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DE4"/>
    <w:rPr>
      <w:rFonts w:ascii="Lucida Grande" w:eastAsia="Times New Roman" w:hAnsi="Lucida Grande" w:cs="Lucida Grande"/>
      <w:color w:val="000000"/>
      <w:sz w:val="18"/>
      <w:szCs w:val="18"/>
    </w:rPr>
  </w:style>
  <w:style w:type="paragraph" w:customStyle="1" w:styleId="Normal2">
    <w:name w:val="Normal2"/>
    <w:rsid w:val="00FE7AE5"/>
    <w:rPr>
      <w:rFonts w:ascii="Times New Roman" w:eastAsia="Times New Roman" w:hAnsi="Times New Roman" w:cs="Times New Roman"/>
      <w:color w:val="000000"/>
      <w:szCs w:val="20"/>
    </w:rPr>
  </w:style>
  <w:style w:type="paragraph" w:styleId="ListParagraph">
    <w:name w:val="List Paragraph"/>
    <w:basedOn w:val="Normal"/>
    <w:uiPriority w:val="34"/>
    <w:qFormat/>
    <w:rsid w:val="000B60DA"/>
    <w:pPr>
      <w:ind w:left="720"/>
      <w:contextualSpacing/>
    </w:pPr>
  </w:style>
  <w:style w:type="character" w:styleId="Hyperlink">
    <w:name w:val="Hyperlink"/>
    <w:basedOn w:val="DefaultParagraphFont"/>
    <w:uiPriority w:val="99"/>
    <w:unhideWhenUsed/>
    <w:rsid w:val="00702D49"/>
    <w:rPr>
      <w:color w:val="0000FF" w:themeColor="hyperlink"/>
      <w:u w:val="single"/>
    </w:rPr>
  </w:style>
  <w:style w:type="character" w:styleId="FollowedHyperlink">
    <w:name w:val="FollowedHyperlink"/>
    <w:basedOn w:val="DefaultParagraphFont"/>
    <w:uiPriority w:val="99"/>
    <w:semiHidden/>
    <w:unhideWhenUsed/>
    <w:rsid w:val="007318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F9D"/>
    <w:rPr>
      <w:rFonts w:ascii="Times New Roman" w:eastAsia="Times New Roman" w:hAnsi="Times New Roman"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5F9D"/>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E5F9D"/>
    <w:rPr>
      <w:i/>
      <w:iCs/>
    </w:rPr>
  </w:style>
  <w:style w:type="table" w:styleId="TableGrid">
    <w:name w:val="Table Grid"/>
    <w:basedOn w:val="TableNormal"/>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F9D"/>
    <w:pPr>
      <w:spacing w:before="100" w:beforeAutospacing="1" w:after="100" w:afterAutospacing="1"/>
    </w:pPr>
    <w:rPr>
      <w:rFonts w:ascii="Times" w:eastAsiaTheme="minorEastAsia" w:hAnsi="Times"/>
      <w:color w:val="auto"/>
      <w:sz w:val="20"/>
    </w:rPr>
  </w:style>
  <w:style w:type="paragraph" w:styleId="Header">
    <w:name w:val="header"/>
    <w:basedOn w:val="Normal"/>
    <w:link w:val="HeaderChar"/>
    <w:uiPriority w:val="99"/>
    <w:unhideWhenUsed/>
    <w:rsid w:val="002A1DE4"/>
    <w:pPr>
      <w:tabs>
        <w:tab w:val="center" w:pos="4320"/>
        <w:tab w:val="right" w:pos="8640"/>
      </w:tabs>
    </w:pPr>
  </w:style>
  <w:style w:type="character" w:customStyle="1" w:styleId="HeaderChar">
    <w:name w:val="Header Char"/>
    <w:basedOn w:val="DefaultParagraphFont"/>
    <w:link w:val="Header"/>
    <w:uiPriority w:val="99"/>
    <w:rsid w:val="002A1DE4"/>
    <w:rPr>
      <w:rFonts w:ascii="Times New Roman" w:eastAsia="Times New Roman" w:hAnsi="Times New Roman" w:cs="Times New Roman"/>
      <w:color w:val="000000"/>
      <w:szCs w:val="20"/>
    </w:rPr>
  </w:style>
  <w:style w:type="paragraph" w:styleId="Footer">
    <w:name w:val="footer"/>
    <w:basedOn w:val="Normal"/>
    <w:link w:val="FooterChar"/>
    <w:uiPriority w:val="99"/>
    <w:unhideWhenUsed/>
    <w:rsid w:val="002A1DE4"/>
    <w:pPr>
      <w:tabs>
        <w:tab w:val="center" w:pos="4320"/>
        <w:tab w:val="right" w:pos="8640"/>
      </w:tabs>
    </w:pPr>
  </w:style>
  <w:style w:type="character" w:customStyle="1" w:styleId="FooterChar">
    <w:name w:val="Footer Char"/>
    <w:basedOn w:val="DefaultParagraphFont"/>
    <w:link w:val="Footer"/>
    <w:uiPriority w:val="99"/>
    <w:rsid w:val="002A1DE4"/>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2A1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DE4"/>
    <w:rPr>
      <w:rFonts w:ascii="Lucida Grande" w:eastAsia="Times New Roman" w:hAnsi="Lucida Grande" w:cs="Lucida Grande"/>
      <w:color w:val="000000"/>
      <w:sz w:val="18"/>
      <w:szCs w:val="18"/>
    </w:rPr>
  </w:style>
  <w:style w:type="paragraph" w:customStyle="1" w:styleId="Normal2">
    <w:name w:val="Normal2"/>
    <w:rsid w:val="00FE7AE5"/>
    <w:rPr>
      <w:rFonts w:ascii="Times New Roman" w:eastAsia="Times New Roman" w:hAnsi="Times New Roman" w:cs="Times New Roman"/>
      <w:color w:val="000000"/>
      <w:szCs w:val="20"/>
    </w:rPr>
  </w:style>
  <w:style w:type="paragraph" w:styleId="ListParagraph">
    <w:name w:val="List Paragraph"/>
    <w:basedOn w:val="Normal"/>
    <w:uiPriority w:val="34"/>
    <w:qFormat/>
    <w:rsid w:val="000B60DA"/>
    <w:pPr>
      <w:ind w:left="720"/>
      <w:contextualSpacing/>
    </w:pPr>
  </w:style>
  <w:style w:type="character" w:styleId="Hyperlink">
    <w:name w:val="Hyperlink"/>
    <w:basedOn w:val="DefaultParagraphFont"/>
    <w:uiPriority w:val="99"/>
    <w:unhideWhenUsed/>
    <w:rsid w:val="00702D49"/>
    <w:rPr>
      <w:color w:val="0000FF" w:themeColor="hyperlink"/>
      <w:u w:val="single"/>
    </w:rPr>
  </w:style>
  <w:style w:type="character" w:styleId="FollowedHyperlink">
    <w:name w:val="FollowedHyperlink"/>
    <w:basedOn w:val="DefaultParagraphFont"/>
    <w:uiPriority w:val="99"/>
    <w:semiHidden/>
    <w:unhideWhenUsed/>
    <w:rsid w:val="00731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99285">
      <w:bodyDiv w:val="1"/>
      <w:marLeft w:val="0"/>
      <w:marRight w:val="0"/>
      <w:marTop w:val="0"/>
      <w:marBottom w:val="0"/>
      <w:divBdr>
        <w:top w:val="none" w:sz="0" w:space="0" w:color="auto"/>
        <w:left w:val="none" w:sz="0" w:space="0" w:color="auto"/>
        <w:bottom w:val="none" w:sz="0" w:space="0" w:color="auto"/>
        <w:right w:val="none" w:sz="0" w:space="0" w:color="auto"/>
      </w:divBdr>
      <w:divsChild>
        <w:div w:id="1876380704">
          <w:marLeft w:val="0"/>
          <w:marRight w:val="0"/>
          <w:marTop w:val="0"/>
          <w:marBottom w:val="0"/>
          <w:divBdr>
            <w:top w:val="none" w:sz="0" w:space="0" w:color="auto"/>
            <w:left w:val="none" w:sz="0" w:space="0" w:color="auto"/>
            <w:bottom w:val="none" w:sz="0" w:space="0" w:color="auto"/>
            <w:right w:val="none" w:sz="0" w:space="0" w:color="auto"/>
          </w:divBdr>
          <w:divsChild>
            <w:div w:id="1512529296">
              <w:marLeft w:val="0"/>
              <w:marRight w:val="0"/>
              <w:marTop w:val="0"/>
              <w:marBottom w:val="0"/>
              <w:divBdr>
                <w:top w:val="none" w:sz="0" w:space="0" w:color="auto"/>
                <w:left w:val="none" w:sz="0" w:space="0" w:color="auto"/>
                <w:bottom w:val="none" w:sz="0" w:space="0" w:color="auto"/>
                <w:right w:val="none" w:sz="0" w:space="0" w:color="auto"/>
              </w:divBdr>
              <w:divsChild>
                <w:div w:id="17461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1512">
      <w:bodyDiv w:val="1"/>
      <w:marLeft w:val="0"/>
      <w:marRight w:val="0"/>
      <w:marTop w:val="0"/>
      <w:marBottom w:val="0"/>
      <w:divBdr>
        <w:top w:val="none" w:sz="0" w:space="0" w:color="auto"/>
        <w:left w:val="none" w:sz="0" w:space="0" w:color="auto"/>
        <w:bottom w:val="none" w:sz="0" w:space="0" w:color="auto"/>
        <w:right w:val="none" w:sz="0" w:space="0" w:color="auto"/>
      </w:divBdr>
      <w:divsChild>
        <w:div w:id="710770217">
          <w:marLeft w:val="0"/>
          <w:marRight w:val="0"/>
          <w:marTop w:val="0"/>
          <w:marBottom w:val="0"/>
          <w:divBdr>
            <w:top w:val="none" w:sz="0" w:space="0" w:color="auto"/>
            <w:left w:val="none" w:sz="0" w:space="0" w:color="auto"/>
            <w:bottom w:val="none" w:sz="0" w:space="0" w:color="auto"/>
            <w:right w:val="none" w:sz="0" w:space="0" w:color="auto"/>
          </w:divBdr>
          <w:divsChild>
            <w:div w:id="28454920">
              <w:marLeft w:val="0"/>
              <w:marRight w:val="0"/>
              <w:marTop w:val="0"/>
              <w:marBottom w:val="0"/>
              <w:divBdr>
                <w:top w:val="none" w:sz="0" w:space="0" w:color="auto"/>
                <w:left w:val="none" w:sz="0" w:space="0" w:color="auto"/>
                <w:bottom w:val="none" w:sz="0" w:space="0" w:color="auto"/>
                <w:right w:val="none" w:sz="0" w:space="0" w:color="auto"/>
              </w:divBdr>
              <w:divsChild>
                <w:div w:id="10746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4837">
      <w:bodyDiv w:val="1"/>
      <w:marLeft w:val="0"/>
      <w:marRight w:val="0"/>
      <w:marTop w:val="0"/>
      <w:marBottom w:val="0"/>
      <w:divBdr>
        <w:top w:val="none" w:sz="0" w:space="0" w:color="auto"/>
        <w:left w:val="none" w:sz="0" w:space="0" w:color="auto"/>
        <w:bottom w:val="none" w:sz="0" w:space="0" w:color="auto"/>
        <w:right w:val="none" w:sz="0" w:space="0" w:color="auto"/>
      </w:divBdr>
    </w:div>
    <w:div w:id="1276644547">
      <w:bodyDiv w:val="1"/>
      <w:marLeft w:val="0"/>
      <w:marRight w:val="0"/>
      <w:marTop w:val="0"/>
      <w:marBottom w:val="0"/>
      <w:divBdr>
        <w:top w:val="none" w:sz="0" w:space="0" w:color="auto"/>
        <w:left w:val="none" w:sz="0" w:space="0" w:color="auto"/>
        <w:bottom w:val="none" w:sz="0" w:space="0" w:color="auto"/>
        <w:right w:val="none" w:sz="0" w:space="0" w:color="auto"/>
      </w:divBdr>
    </w:div>
    <w:div w:id="1321693956">
      <w:bodyDiv w:val="1"/>
      <w:marLeft w:val="0"/>
      <w:marRight w:val="0"/>
      <w:marTop w:val="0"/>
      <w:marBottom w:val="0"/>
      <w:divBdr>
        <w:top w:val="none" w:sz="0" w:space="0" w:color="auto"/>
        <w:left w:val="none" w:sz="0" w:space="0" w:color="auto"/>
        <w:bottom w:val="none" w:sz="0" w:space="0" w:color="auto"/>
        <w:right w:val="none" w:sz="0" w:space="0" w:color="auto"/>
      </w:divBdr>
    </w:div>
    <w:div w:id="1521435393">
      <w:bodyDiv w:val="1"/>
      <w:marLeft w:val="0"/>
      <w:marRight w:val="0"/>
      <w:marTop w:val="0"/>
      <w:marBottom w:val="0"/>
      <w:divBdr>
        <w:top w:val="none" w:sz="0" w:space="0" w:color="auto"/>
        <w:left w:val="none" w:sz="0" w:space="0" w:color="auto"/>
        <w:bottom w:val="none" w:sz="0" w:space="0" w:color="auto"/>
        <w:right w:val="none" w:sz="0" w:space="0" w:color="auto"/>
      </w:divBdr>
      <w:divsChild>
        <w:div w:id="1991399195">
          <w:marLeft w:val="0"/>
          <w:marRight w:val="0"/>
          <w:marTop w:val="0"/>
          <w:marBottom w:val="0"/>
          <w:divBdr>
            <w:top w:val="none" w:sz="0" w:space="0" w:color="auto"/>
            <w:left w:val="none" w:sz="0" w:space="0" w:color="auto"/>
            <w:bottom w:val="none" w:sz="0" w:space="0" w:color="auto"/>
            <w:right w:val="none" w:sz="0" w:space="0" w:color="auto"/>
          </w:divBdr>
          <w:divsChild>
            <w:div w:id="16322864">
              <w:marLeft w:val="0"/>
              <w:marRight w:val="0"/>
              <w:marTop w:val="0"/>
              <w:marBottom w:val="0"/>
              <w:divBdr>
                <w:top w:val="none" w:sz="0" w:space="0" w:color="auto"/>
                <w:left w:val="none" w:sz="0" w:space="0" w:color="auto"/>
                <w:bottom w:val="none" w:sz="0" w:space="0" w:color="auto"/>
                <w:right w:val="none" w:sz="0" w:space="0" w:color="auto"/>
              </w:divBdr>
              <w:divsChild>
                <w:div w:id="1177384505">
                  <w:marLeft w:val="0"/>
                  <w:marRight w:val="0"/>
                  <w:marTop w:val="0"/>
                  <w:marBottom w:val="0"/>
                  <w:divBdr>
                    <w:top w:val="none" w:sz="0" w:space="0" w:color="auto"/>
                    <w:left w:val="none" w:sz="0" w:space="0" w:color="auto"/>
                    <w:bottom w:val="none" w:sz="0" w:space="0" w:color="auto"/>
                    <w:right w:val="none" w:sz="0" w:space="0" w:color="auto"/>
                  </w:divBdr>
                  <w:divsChild>
                    <w:div w:id="701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29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cweb2.loc.gov/ammem/amrvhtml/cnchron1.htm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nps.gov/thro/learn/historyculture/theodore-roosevelt-timeline.htm"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site.or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pca.org/issues/protecting-landscap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0A50-3B12-41D0-99AA-5DF42D929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13</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Swan</dc:creator>
  <cp:lastModifiedBy>Lozo, Mark (Partner)</cp:lastModifiedBy>
  <cp:revision>59</cp:revision>
  <cp:lastPrinted>2018-11-01T14:41:00Z</cp:lastPrinted>
  <dcterms:created xsi:type="dcterms:W3CDTF">2017-09-30T18:51:00Z</dcterms:created>
  <dcterms:modified xsi:type="dcterms:W3CDTF">2018-11-01T14:53:00Z</dcterms:modified>
</cp:coreProperties>
</file>